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EA4D3" w14:textId="2A4AD964" w:rsidR="00AA07D9" w:rsidRDefault="00951914">
      <w:pPr>
        <w:widowControl/>
        <w:rPr>
          <w:rFonts w:cs="Arial"/>
          <w:szCs w:val="24"/>
        </w:rPr>
      </w:pPr>
      <w:bookmarkStart w:id="0" w:name="_Toc529764676"/>
      <w:bookmarkStart w:id="1" w:name="_Toc529764593"/>
      <w:bookmarkStart w:id="2" w:name="_Toc529764385"/>
      <w:bookmarkStart w:id="3" w:name="_Toc529764354"/>
      <w:bookmarkStart w:id="4" w:name="_Toc529764333"/>
      <w:bookmarkStart w:id="5" w:name="_Toc529764219"/>
      <w:bookmarkStart w:id="6" w:name="_Toc529764170"/>
      <w:bookmarkStart w:id="7" w:name="_Toc529763695"/>
      <w:bookmarkStart w:id="8" w:name="_Toc426617723"/>
      <w:bookmarkStart w:id="9" w:name="_Toc426617633"/>
      <w:bookmarkStart w:id="10" w:name="_Toc426617607"/>
      <w:bookmarkStart w:id="11" w:name="_Toc417452589"/>
      <w:bookmarkStart w:id="12" w:name="_Toc417102794"/>
      <w:bookmarkStart w:id="13" w:name="_Toc416775683"/>
      <w:bookmarkStart w:id="14" w:name="_GoBack"/>
      <w:bookmarkEnd w:id="14"/>
      <w:r>
        <w:rPr>
          <w:rFonts w:cs="Arial"/>
          <w:szCs w:val="24"/>
        </w:rPr>
        <w:t>This document is intended for c</w:t>
      </w:r>
      <w:r w:rsidR="00AA07D9" w:rsidRPr="00AA07D9">
        <w:rPr>
          <w:rFonts w:cs="Arial"/>
          <w:szCs w:val="24"/>
        </w:rPr>
        <w:t>ustomers licensed to use CCH Axcess</w:t>
      </w:r>
      <w:r w:rsidRPr="00EF689F">
        <w:rPr>
          <w:rFonts w:ascii="Bliss 2 Light" w:hAnsi="Bliss 2 Light" w:cs="Arial"/>
          <w:position w:val="6"/>
          <w:sz w:val="16"/>
          <w:szCs w:val="16"/>
        </w:rPr>
        <w:t>™</w:t>
      </w:r>
      <w:r w:rsidR="00AA07D9" w:rsidRPr="00AA07D9">
        <w:rPr>
          <w:rFonts w:cs="Arial"/>
          <w:szCs w:val="24"/>
        </w:rPr>
        <w:t xml:space="preserve"> Portal.  The document is a template ready for customers to customize and distribute to their clients.  To begin, search for “FirmName” and replace with the actual business name. Customize the cover page and text within the guide as appropriate to meet your firm policies.  After the guide is customized it is recommended that the final document be converted to a PDF file for distribution to clients. This document is composed of multiple parts including a quick start guide and an advanced section for clients with more complex portal requirements. Portions of this document may be delivered to clients based on their needs. Individual tax clients may only need the system requirements and quick start section, whereas business clients with more complex needs will benefit from the entire document.</w:t>
      </w:r>
    </w:p>
    <w:p w14:paraId="5D66096B" w14:textId="77777777" w:rsidR="00AA07D9" w:rsidRDefault="00AA07D9">
      <w:pPr>
        <w:widowControl/>
        <w:rPr>
          <w:rFonts w:cs="Arial"/>
          <w:szCs w:val="24"/>
        </w:rPr>
      </w:pPr>
    </w:p>
    <w:p w14:paraId="29046191" w14:textId="77777777" w:rsidR="00631914" w:rsidRDefault="00631914">
      <w:pPr>
        <w:widowControl/>
        <w:rPr>
          <w:rFonts w:cs="Arial"/>
          <w:szCs w:val="24"/>
        </w:rPr>
      </w:pPr>
      <w:r>
        <w:rPr>
          <w:rFonts w:cs="Arial"/>
          <w:szCs w:val="24"/>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p w14:paraId="732FADA8" w14:textId="69076771" w:rsidR="00910AB6" w:rsidRDefault="00910AB6" w:rsidP="00910AB6">
      <w:pPr>
        <w:jc w:val="center"/>
        <w:rPr>
          <w:rStyle w:val="Strong"/>
        </w:rPr>
      </w:pPr>
      <w:r>
        <w:rPr>
          <w:rStyle w:val="Strong"/>
        </w:rPr>
        <w:lastRenderedPageBreak/>
        <w:t>FirmName</w:t>
      </w:r>
    </w:p>
    <w:p w14:paraId="5C18377C" w14:textId="77777777" w:rsidR="00910AB6" w:rsidRDefault="00910AB6" w:rsidP="00910AB6">
      <w:pPr>
        <w:rPr>
          <w:rStyle w:val="Strong"/>
        </w:rPr>
      </w:pPr>
    </w:p>
    <w:p w14:paraId="571D42C1" w14:textId="77777777" w:rsidR="00AA07D9" w:rsidRDefault="00AA07D9" w:rsidP="00910AB6">
      <w:pPr>
        <w:rPr>
          <w:rStyle w:val="Strong"/>
        </w:rPr>
      </w:pPr>
    </w:p>
    <w:p w14:paraId="1896DD1A" w14:textId="77777777" w:rsidR="00AA07D9" w:rsidRDefault="00AA07D9" w:rsidP="00910AB6">
      <w:pPr>
        <w:rPr>
          <w:rStyle w:val="Strong"/>
        </w:rPr>
      </w:pPr>
    </w:p>
    <w:p w14:paraId="6EACF301" w14:textId="77777777" w:rsidR="00AA07D9" w:rsidRDefault="00AA07D9" w:rsidP="00910AB6">
      <w:pPr>
        <w:rPr>
          <w:rStyle w:val="Strong"/>
        </w:rPr>
      </w:pPr>
    </w:p>
    <w:p w14:paraId="7BF34EEB" w14:textId="77777777" w:rsidR="00AA07D9" w:rsidRDefault="00AA07D9" w:rsidP="00910AB6">
      <w:pPr>
        <w:rPr>
          <w:rStyle w:val="Strong"/>
        </w:rPr>
      </w:pPr>
    </w:p>
    <w:p w14:paraId="40277A64" w14:textId="77777777" w:rsidR="00AA07D9" w:rsidRDefault="00AA07D9" w:rsidP="00910AB6">
      <w:pPr>
        <w:rPr>
          <w:rStyle w:val="Strong"/>
        </w:rPr>
      </w:pPr>
    </w:p>
    <w:p w14:paraId="458F3342" w14:textId="77777777" w:rsidR="00AA07D9" w:rsidRDefault="00AA07D9" w:rsidP="00910AB6">
      <w:pPr>
        <w:rPr>
          <w:rStyle w:val="Strong"/>
        </w:rPr>
      </w:pPr>
    </w:p>
    <w:p w14:paraId="6D5DA31C" w14:textId="7EE95BB1" w:rsidR="00910AB6" w:rsidRPr="001C68F0" w:rsidRDefault="00910AB6" w:rsidP="00AA07D9">
      <w:pPr>
        <w:pStyle w:val="IntroObjectives"/>
        <w:rPr>
          <w:rStyle w:val="Strong"/>
          <w:sz w:val="70"/>
          <w:szCs w:val="70"/>
        </w:rPr>
      </w:pPr>
      <w:r w:rsidRPr="001C68F0">
        <w:rPr>
          <w:rStyle w:val="Strong"/>
          <w:sz w:val="70"/>
          <w:szCs w:val="70"/>
        </w:rPr>
        <w:t>CCH Axcess</w:t>
      </w:r>
      <w:r w:rsidR="00940E19" w:rsidRPr="00EF689F">
        <w:rPr>
          <w:rStyle w:val="Strong"/>
          <w:rFonts w:ascii="Bliss 2 Light" w:hAnsi="Bliss 2 Light"/>
          <w:position w:val="14"/>
          <w:sz w:val="52"/>
          <w:szCs w:val="52"/>
        </w:rPr>
        <w:t>™</w:t>
      </w:r>
      <w:r w:rsidRPr="001C68F0">
        <w:rPr>
          <w:rStyle w:val="Strong"/>
          <w:sz w:val="70"/>
          <w:szCs w:val="70"/>
        </w:rPr>
        <w:t xml:space="preserve"> Portal Client User Guide</w:t>
      </w:r>
    </w:p>
    <w:p w14:paraId="3C4767BA" w14:textId="0C61607A" w:rsidR="00910AB6" w:rsidRPr="00AA07D9" w:rsidRDefault="00AA07D9" w:rsidP="00AA07D9">
      <w:pPr>
        <w:pStyle w:val="IntroObjectives"/>
        <w:jc w:val="center"/>
        <w:rPr>
          <w:rStyle w:val="Strong"/>
          <w:sz w:val="48"/>
          <w:szCs w:val="48"/>
        </w:rPr>
      </w:pPr>
      <w:r w:rsidRPr="00AA07D9">
        <w:rPr>
          <w:rStyle w:val="Strong"/>
          <w:sz w:val="48"/>
          <w:szCs w:val="48"/>
        </w:rPr>
        <w:t>Subtitle</w:t>
      </w:r>
    </w:p>
    <w:p w14:paraId="1D060E5A" w14:textId="77777777" w:rsidR="00AA07D9" w:rsidRDefault="00AA07D9" w:rsidP="00910AB6">
      <w:pPr>
        <w:rPr>
          <w:rStyle w:val="Strong"/>
        </w:rPr>
      </w:pPr>
    </w:p>
    <w:p w14:paraId="21AE3828" w14:textId="77777777" w:rsidR="00AA07D9" w:rsidRDefault="00AA07D9" w:rsidP="00910AB6">
      <w:pPr>
        <w:rPr>
          <w:rStyle w:val="Strong"/>
        </w:rPr>
      </w:pPr>
    </w:p>
    <w:p w14:paraId="33AD0D74" w14:textId="77777777" w:rsidR="00AA07D9" w:rsidRDefault="00AA07D9" w:rsidP="00910AB6">
      <w:pPr>
        <w:rPr>
          <w:rStyle w:val="Strong"/>
        </w:rPr>
      </w:pPr>
    </w:p>
    <w:p w14:paraId="10E9FA74" w14:textId="77777777" w:rsidR="00AA07D9" w:rsidRDefault="00AA07D9" w:rsidP="00910AB6">
      <w:pPr>
        <w:rPr>
          <w:rStyle w:val="Strong"/>
        </w:rPr>
      </w:pPr>
    </w:p>
    <w:p w14:paraId="7B39E969" w14:textId="77777777" w:rsidR="00AA07D9" w:rsidRDefault="00AA07D9" w:rsidP="00910AB6">
      <w:pPr>
        <w:rPr>
          <w:rStyle w:val="Strong"/>
        </w:rPr>
      </w:pPr>
    </w:p>
    <w:p w14:paraId="77BC66F7" w14:textId="77777777" w:rsidR="00AA07D9" w:rsidRDefault="00AA07D9" w:rsidP="00910AB6">
      <w:pPr>
        <w:rPr>
          <w:rStyle w:val="Strong"/>
        </w:rPr>
      </w:pPr>
    </w:p>
    <w:p w14:paraId="11C6FB75" w14:textId="77777777" w:rsidR="00AA07D9" w:rsidRDefault="00AA07D9" w:rsidP="00910AB6">
      <w:pPr>
        <w:rPr>
          <w:rStyle w:val="Strong"/>
        </w:rPr>
      </w:pPr>
    </w:p>
    <w:p w14:paraId="19A9765F" w14:textId="77777777" w:rsidR="00AA07D9" w:rsidRDefault="00AA07D9" w:rsidP="00910AB6">
      <w:pPr>
        <w:rPr>
          <w:rStyle w:val="Strong"/>
        </w:rPr>
      </w:pPr>
    </w:p>
    <w:p w14:paraId="152EDD33" w14:textId="77777777" w:rsidR="00AA07D9" w:rsidRDefault="00AA07D9" w:rsidP="00910AB6">
      <w:pPr>
        <w:rPr>
          <w:rStyle w:val="Strong"/>
        </w:rPr>
      </w:pPr>
    </w:p>
    <w:p w14:paraId="0EBED5C5" w14:textId="708515E5" w:rsidR="00AA07D9" w:rsidRDefault="00AA07D9" w:rsidP="00AA07D9">
      <w:pPr>
        <w:jc w:val="center"/>
        <w:rPr>
          <w:b/>
          <w:bCs/>
        </w:rPr>
      </w:pPr>
      <w:r>
        <w:rPr>
          <w:b/>
          <w:bCs/>
        </w:rPr>
        <w:t xml:space="preserve">Last Updated: </w:t>
      </w:r>
      <w:r w:rsidR="00004A2B">
        <w:rPr>
          <w:b/>
          <w:bCs/>
        </w:rPr>
        <w:t>03/15/2016</w:t>
      </w:r>
    </w:p>
    <w:p w14:paraId="52B0EFF9" w14:textId="77777777" w:rsidR="00AA07D9" w:rsidRDefault="00AA07D9">
      <w:pPr>
        <w:widowControl/>
        <w:rPr>
          <w:b/>
          <w:bCs/>
        </w:rPr>
      </w:pPr>
    </w:p>
    <w:p w14:paraId="68F309BB" w14:textId="77777777" w:rsidR="00AA07D9" w:rsidRDefault="00AA07D9">
      <w:pPr>
        <w:widowControl/>
        <w:rPr>
          <w:b/>
          <w:bCs/>
        </w:rPr>
      </w:pPr>
    </w:p>
    <w:p w14:paraId="1E52B01C" w14:textId="77777777" w:rsidR="00AA07D9" w:rsidRDefault="00AA07D9">
      <w:pPr>
        <w:widowControl/>
        <w:rPr>
          <w:b/>
          <w:bCs/>
        </w:rPr>
      </w:pPr>
    </w:p>
    <w:p w14:paraId="653AE156" w14:textId="77777777" w:rsidR="00AA07D9" w:rsidRDefault="00AA07D9">
      <w:pPr>
        <w:widowControl/>
        <w:rPr>
          <w:b/>
          <w:bCs/>
        </w:rPr>
      </w:pPr>
    </w:p>
    <w:p w14:paraId="1EE37ECE" w14:textId="77777777" w:rsidR="00AA07D9" w:rsidRDefault="00AA07D9">
      <w:pPr>
        <w:widowControl/>
        <w:rPr>
          <w:b/>
          <w:bCs/>
        </w:rPr>
      </w:pPr>
    </w:p>
    <w:p w14:paraId="18846128" w14:textId="77777777" w:rsidR="00AA07D9" w:rsidRDefault="00AA07D9">
      <w:pPr>
        <w:widowControl/>
        <w:rPr>
          <w:b/>
          <w:bCs/>
        </w:rPr>
      </w:pPr>
    </w:p>
    <w:p w14:paraId="70718DB2" w14:textId="77777777" w:rsidR="00AA07D9" w:rsidRDefault="00AA07D9">
      <w:pPr>
        <w:widowControl/>
        <w:rPr>
          <w:b/>
          <w:bCs/>
        </w:rPr>
      </w:pPr>
    </w:p>
    <w:p w14:paraId="2907D95F" w14:textId="77777777" w:rsidR="00AA07D9" w:rsidRDefault="00AA07D9">
      <w:pPr>
        <w:widowControl/>
        <w:rPr>
          <w:b/>
          <w:bCs/>
        </w:rPr>
      </w:pPr>
    </w:p>
    <w:p w14:paraId="298FF77A" w14:textId="77777777" w:rsidR="00AA07D9" w:rsidRDefault="00AA07D9">
      <w:pPr>
        <w:widowControl/>
        <w:rPr>
          <w:b/>
          <w:bCs/>
        </w:rPr>
      </w:pPr>
    </w:p>
    <w:p w14:paraId="4EC948D0" w14:textId="77777777" w:rsidR="00AA07D9" w:rsidRDefault="00AA07D9">
      <w:pPr>
        <w:widowControl/>
        <w:rPr>
          <w:b/>
          <w:bCs/>
        </w:rPr>
      </w:pPr>
    </w:p>
    <w:p w14:paraId="31EF8FBF" w14:textId="77777777" w:rsidR="00AA07D9" w:rsidRDefault="00AA07D9" w:rsidP="00AA07D9">
      <w:pPr>
        <w:widowControl/>
      </w:pPr>
    </w:p>
    <w:tbl>
      <w:tblPr>
        <w:tblStyle w:val="TableGrid"/>
        <w:tblW w:w="0" w:type="auto"/>
        <w:jc w:val="center"/>
        <w:tblBorders>
          <w:top w:val="thickThinLargeGap" w:sz="24" w:space="0" w:color="0768A9"/>
          <w:left w:val="thickThinLargeGap" w:sz="24" w:space="0" w:color="0768A9"/>
          <w:bottom w:val="thickThinLargeGap" w:sz="24" w:space="0" w:color="0768A9"/>
          <w:right w:val="thickThinLargeGap" w:sz="24" w:space="0" w:color="0768A9"/>
          <w:insideH w:val="none" w:sz="0" w:space="0" w:color="auto"/>
          <w:insideV w:val="none" w:sz="0" w:space="0" w:color="auto"/>
        </w:tblBorders>
        <w:tblLook w:val="04A0" w:firstRow="1" w:lastRow="0" w:firstColumn="1" w:lastColumn="0" w:noHBand="0" w:noVBand="1"/>
      </w:tblPr>
      <w:tblGrid>
        <w:gridCol w:w="730"/>
        <w:gridCol w:w="1236"/>
        <w:gridCol w:w="1094"/>
        <w:gridCol w:w="5940"/>
      </w:tblGrid>
      <w:tr w:rsidR="00AA07D9" w14:paraId="043D33AA" w14:textId="77777777" w:rsidTr="00F323DF">
        <w:trPr>
          <w:trHeight w:val="720"/>
          <w:jc w:val="center"/>
        </w:trPr>
        <w:tc>
          <w:tcPr>
            <w:tcW w:w="730" w:type="dxa"/>
            <w:vMerge w:val="restart"/>
            <w:tcBorders>
              <w:top w:val="thickThinLargeGap" w:sz="24" w:space="0" w:color="0768A9"/>
              <w:left w:val="thickThinLargeGap" w:sz="24" w:space="0" w:color="0768A9"/>
              <w:bottom w:val="thickThinLargeGap" w:sz="24" w:space="0" w:color="0768A9"/>
              <w:right w:val="nil"/>
            </w:tcBorders>
            <w:shd w:val="clear" w:color="auto" w:fill="0768A9"/>
            <w:textDirection w:val="btLr"/>
            <w:vAlign w:val="center"/>
            <w:hideMark/>
          </w:tcPr>
          <w:p w14:paraId="4E6A54FF" w14:textId="77777777" w:rsidR="00AA07D9" w:rsidRDefault="00AA07D9" w:rsidP="00F323DF">
            <w:pPr>
              <w:ind w:left="113" w:right="113"/>
              <w:jc w:val="center"/>
              <w:rPr>
                <w:b/>
                <w:color w:val="FFFFFF" w:themeColor="background1"/>
                <w:szCs w:val="24"/>
              </w:rPr>
            </w:pPr>
            <w:r>
              <w:rPr>
                <w:b/>
                <w:color w:val="FFFFFF" w:themeColor="background1"/>
                <w:szCs w:val="24"/>
              </w:rPr>
              <w:t>Icon Legend</w:t>
            </w:r>
          </w:p>
        </w:tc>
        <w:tc>
          <w:tcPr>
            <w:tcW w:w="1236" w:type="dxa"/>
            <w:tcBorders>
              <w:top w:val="thickThinLargeGap" w:sz="24" w:space="0" w:color="0768A9"/>
              <w:left w:val="nil"/>
              <w:bottom w:val="nil"/>
              <w:right w:val="nil"/>
            </w:tcBorders>
            <w:vAlign w:val="center"/>
            <w:hideMark/>
          </w:tcPr>
          <w:p w14:paraId="604BA6D5" w14:textId="77777777" w:rsidR="00AA07D9" w:rsidRDefault="00AA07D9" w:rsidP="00F323DF">
            <w:pPr>
              <w:jc w:val="center"/>
              <w:rPr>
                <w:szCs w:val="24"/>
              </w:rPr>
            </w:pPr>
            <w:r>
              <w:rPr>
                <w:noProof/>
                <w:szCs w:val="24"/>
              </w:rPr>
              <w:drawing>
                <wp:inline distT="0" distB="0" distL="0" distR="0" wp14:anchorId="196A0358" wp14:editId="130EFC05">
                  <wp:extent cx="327660" cy="327660"/>
                  <wp:effectExtent l="19050" t="0" r="0" b="0"/>
                  <wp:docPr id="12" name="Picture 2" descr="blue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key.tif"/>
                          <pic:cNvPicPr>
                            <a:picLocks noChangeAspect="1" noChangeArrowheads="1"/>
                          </pic:cNvPicPr>
                        </pic:nvPicPr>
                        <pic:blipFill>
                          <a:blip r:embed="rId12"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1094" w:type="dxa"/>
            <w:tcBorders>
              <w:top w:val="thickThinLargeGap" w:sz="24" w:space="0" w:color="0768A9"/>
              <w:left w:val="nil"/>
              <w:bottom w:val="nil"/>
              <w:right w:val="nil"/>
            </w:tcBorders>
            <w:vAlign w:val="center"/>
            <w:hideMark/>
          </w:tcPr>
          <w:p w14:paraId="514C1E4E" w14:textId="77777777" w:rsidR="00AA07D9" w:rsidRDefault="00AA07D9" w:rsidP="00F323DF">
            <w:pPr>
              <w:rPr>
                <w:szCs w:val="24"/>
              </w:rPr>
            </w:pPr>
            <w:r>
              <w:rPr>
                <w:szCs w:val="24"/>
              </w:rPr>
              <w:t>Keys</w:t>
            </w:r>
          </w:p>
        </w:tc>
        <w:tc>
          <w:tcPr>
            <w:tcW w:w="5940" w:type="dxa"/>
            <w:tcBorders>
              <w:top w:val="thickThinLargeGap" w:sz="24" w:space="0" w:color="0768A9"/>
              <w:left w:val="nil"/>
              <w:bottom w:val="nil"/>
              <w:right w:val="thickThinLargeGap" w:sz="24" w:space="0" w:color="0768A9"/>
            </w:tcBorders>
            <w:vAlign w:val="center"/>
            <w:hideMark/>
          </w:tcPr>
          <w:p w14:paraId="703389DF" w14:textId="77777777" w:rsidR="00AA07D9" w:rsidRDefault="00AA07D9" w:rsidP="00F323DF">
            <w:pPr>
              <w:rPr>
                <w:szCs w:val="24"/>
              </w:rPr>
            </w:pPr>
            <w:r>
              <w:rPr>
                <w:szCs w:val="24"/>
              </w:rPr>
              <w:t>Quick reference to the key aspects of a particular function</w:t>
            </w:r>
          </w:p>
        </w:tc>
      </w:tr>
      <w:tr w:rsidR="00AA07D9" w14:paraId="7ECCD8FC" w14:textId="77777777" w:rsidTr="00F323DF">
        <w:trPr>
          <w:trHeight w:val="720"/>
          <w:jc w:val="center"/>
        </w:trPr>
        <w:tc>
          <w:tcPr>
            <w:tcW w:w="0" w:type="auto"/>
            <w:vMerge/>
            <w:tcBorders>
              <w:top w:val="thickThinLargeGap" w:sz="24" w:space="0" w:color="0768A9"/>
              <w:left w:val="thickThinLargeGap" w:sz="24" w:space="0" w:color="0768A9"/>
              <w:bottom w:val="thickThinLargeGap" w:sz="24" w:space="0" w:color="0768A9"/>
              <w:right w:val="nil"/>
            </w:tcBorders>
            <w:vAlign w:val="center"/>
            <w:hideMark/>
          </w:tcPr>
          <w:p w14:paraId="3AF3B9C7" w14:textId="77777777" w:rsidR="00AA07D9" w:rsidRDefault="00AA07D9" w:rsidP="00F323DF">
            <w:pPr>
              <w:widowControl/>
              <w:rPr>
                <w:b/>
                <w:color w:val="FFFFFF" w:themeColor="background1"/>
                <w:szCs w:val="24"/>
              </w:rPr>
            </w:pPr>
          </w:p>
        </w:tc>
        <w:tc>
          <w:tcPr>
            <w:tcW w:w="1236" w:type="dxa"/>
            <w:tcBorders>
              <w:top w:val="nil"/>
              <w:left w:val="nil"/>
              <w:bottom w:val="nil"/>
              <w:right w:val="nil"/>
            </w:tcBorders>
            <w:vAlign w:val="center"/>
            <w:hideMark/>
          </w:tcPr>
          <w:p w14:paraId="332AE9E6" w14:textId="77777777" w:rsidR="00AA07D9" w:rsidRDefault="00AA07D9" w:rsidP="00F323DF">
            <w:pPr>
              <w:jc w:val="center"/>
              <w:rPr>
                <w:szCs w:val="24"/>
              </w:rPr>
            </w:pPr>
            <w:r>
              <w:rPr>
                <w:noProof/>
                <w:szCs w:val="24"/>
              </w:rPr>
              <w:drawing>
                <wp:inline distT="0" distB="0" distL="0" distR="0" wp14:anchorId="40E7165F" wp14:editId="7C520A15">
                  <wp:extent cx="327660" cy="327660"/>
                  <wp:effectExtent l="19050" t="0" r="0" b="0"/>
                  <wp:docPr id="18" name="Picture 8" descr="bluet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tip.tif"/>
                          <pic:cNvPicPr>
                            <a:picLocks noChangeAspect="1" noChangeArrowheads="1"/>
                          </pic:cNvPicPr>
                        </pic:nvPicPr>
                        <pic:blipFill>
                          <a:blip r:embed="rId13"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1094" w:type="dxa"/>
            <w:tcBorders>
              <w:top w:val="nil"/>
              <w:left w:val="nil"/>
              <w:bottom w:val="nil"/>
              <w:right w:val="nil"/>
            </w:tcBorders>
            <w:vAlign w:val="center"/>
            <w:hideMark/>
          </w:tcPr>
          <w:p w14:paraId="105BF7E5" w14:textId="77777777" w:rsidR="00AA07D9" w:rsidRDefault="00AA07D9" w:rsidP="00F323DF">
            <w:pPr>
              <w:rPr>
                <w:szCs w:val="24"/>
              </w:rPr>
            </w:pPr>
            <w:r>
              <w:rPr>
                <w:szCs w:val="24"/>
              </w:rPr>
              <w:t>Tip</w:t>
            </w:r>
          </w:p>
        </w:tc>
        <w:tc>
          <w:tcPr>
            <w:tcW w:w="5940" w:type="dxa"/>
            <w:tcBorders>
              <w:top w:val="nil"/>
              <w:left w:val="nil"/>
              <w:bottom w:val="nil"/>
              <w:right w:val="thickThinLargeGap" w:sz="24" w:space="0" w:color="0768A9"/>
            </w:tcBorders>
            <w:vAlign w:val="center"/>
            <w:hideMark/>
          </w:tcPr>
          <w:p w14:paraId="3341CFC7" w14:textId="77777777" w:rsidR="00AA07D9" w:rsidRDefault="00AA07D9" w:rsidP="00F323DF">
            <w:pPr>
              <w:rPr>
                <w:szCs w:val="24"/>
              </w:rPr>
            </w:pPr>
            <w:r>
              <w:rPr>
                <w:szCs w:val="24"/>
              </w:rPr>
              <w:t>Best practice tips and shortcuts</w:t>
            </w:r>
          </w:p>
        </w:tc>
      </w:tr>
      <w:tr w:rsidR="00AA07D9" w14:paraId="4F43D0E5" w14:textId="77777777" w:rsidTr="00F323DF">
        <w:trPr>
          <w:trHeight w:val="720"/>
          <w:jc w:val="center"/>
        </w:trPr>
        <w:tc>
          <w:tcPr>
            <w:tcW w:w="0" w:type="auto"/>
            <w:vMerge/>
            <w:tcBorders>
              <w:top w:val="thickThinLargeGap" w:sz="24" w:space="0" w:color="0768A9"/>
              <w:left w:val="thickThinLargeGap" w:sz="24" w:space="0" w:color="0768A9"/>
              <w:bottom w:val="thickThinLargeGap" w:sz="24" w:space="0" w:color="0768A9"/>
              <w:right w:val="nil"/>
            </w:tcBorders>
            <w:vAlign w:val="center"/>
            <w:hideMark/>
          </w:tcPr>
          <w:p w14:paraId="13AD37A2" w14:textId="77777777" w:rsidR="00AA07D9" w:rsidRDefault="00AA07D9" w:rsidP="00F323DF">
            <w:pPr>
              <w:widowControl/>
              <w:rPr>
                <w:b/>
                <w:color w:val="FFFFFF" w:themeColor="background1"/>
                <w:szCs w:val="24"/>
              </w:rPr>
            </w:pPr>
          </w:p>
        </w:tc>
        <w:tc>
          <w:tcPr>
            <w:tcW w:w="1236" w:type="dxa"/>
            <w:tcBorders>
              <w:top w:val="nil"/>
              <w:left w:val="nil"/>
              <w:bottom w:val="nil"/>
              <w:right w:val="nil"/>
            </w:tcBorders>
            <w:vAlign w:val="center"/>
            <w:hideMark/>
          </w:tcPr>
          <w:p w14:paraId="773BED88" w14:textId="77777777" w:rsidR="00AA07D9" w:rsidRDefault="00AA07D9" w:rsidP="00F323DF">
            <w:pPr>
              <w:jc w:val="center"/>
              <w:rPr>
                <w:szCs w:val="24"/>
              </w:rPr>
            </w:pPr>
            <w:r>
              <w:rPr>
                <w:noProof/>
                <w:szCs w:val="24"/>
              </w:rPr>
              <w:drawing>
                <wp:inline distT="0" distB="0" distL="0" distR="0" wp14:anchorId="7259C415" wp14:editId="78C44E97">
                  <wp:extent cx="327660" cy="327660"/>
                  <wp:effectExtent l="19050" t="0" r="0" b="0"/>
                  <wp:docPr id="56" name="Picture 9"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notes.tif"/>
                          <pic:cNvPicPr>
                            <a:picLocks noChangeAspect="1" noChangeArrowheads="1"/>
                          </pic:cNvPicPr>
                        </pic:nvPicPr>
                        <pic:blipFill>
                          <a:blip r:embed="rId14"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1094" w:type="dxa"/>
            <w:tcBorders>
              <w:top w:val="nil"/>
              <w:left w:val="nil"/>
              <w:bottom w:val="nil"/>
              <w:right w:val="nil"/>
            </w:tcBorders>
            <w:vAlign w:val="center"/>
            <w:hideMark/>
          </w:tcPr>
          <w:p w14:paraId="511476A3" w14:textId="77777777" w:rsidR="00AA07D9" w:rsidRDefault="00AA07D9" w:rsidP="00F323DF">
            <w:pPr>
              <w:rPr>
                <w:szCs w:val="24"/>
              </w:rPr>
            </w:pPr>
            <w:r>
              <w:rPr>
                <w:szCs w:val="24"/>
              </w:rPr>
              <w:t>Notes</w:t>
            </w:r>
          </w:p>
        </w:tc>
        <w:tc>
          <w:tcPr>
            <w:tcW w:w="5940" w:type="dxa"/>
            <w:tcBorders>
              <w:top w:val="nil"/>
              <w:left w:val="nil"/>
              <w:bottom w:val="nil"/>
              <w:right w:val="thickThinLargeGap" w:sz="24" w:space="0" w:color="0768A9"/>
            </w:tcBorders>
            <w:vAlign w:val="center"/>
            <w:hideMark/>
          </w:tcPr>
          <w:p w14:paraId="19182B5A" w14:textId="77777777" w:rsidR="00AA07D9" w:rsidRDefault="00AA07D9" w:rsidP="00F323DF">
            <w:pPr>
              <w:rPr>
                <w:szCs w:val="24"/>
              </w:rPr>
            </w:pPr>
            <w:r>
              <w:rPr>
                <w:szCs w:val="24"/>
              </w:rPr>
              <w:t>Informational notes about functions</w:t>
            </w:r>
          </w:p>
        </w:tc>
      </w:tr>
      <w:tr w:rsidR="00AA07D9" w14:paraId="0861F389" w14:textId="77777777" w:rsidTr="00F323DF">
        <w:trPr>
          <w:trHeight w:val="720"/>
          <w:jc w:val="center"/>
        </w:trPr>
        <w:tc>
          <w:tcPr>
            <w:tcW w:w="0" w:type="auto"/>
            <w:vMerge/>
            <w:tcBorders>
              <w:top w:val="thickThinLargeGap" w:sz="24" w:space="0" w:color="0768A9"/>
              <w:left w:val="thickThinLargeGap" w:sz="24" w:space="0" w:color="0768A9"/>
              <w:bottom w:val="thickThinLargeGap" w:sz="24" w:space="0" w:color="0768A9"/>
              <w:right w:val="nil"/>
            </w:tcBorders>
            <w:vAlign w:val="center"/>
            <w:hideMark/>
          </w:tcPr>
          <w:p w14:paraId="77B1B9AE" w14:textId="77777777" w:rsidR="00AA07D9" w:rsidRDefault="00AA07D9" w:rsidP="00F323DF">
            <w:pPr>
              <w:widowControl/>
              <w:rPr>
                <w:b/>
                <w:color w:val="FFFFFF" w:themeColor="background1"/>
                <w:szCs w:val="24"/>
              </w:rPr>
            </w:pPr>
          </w:p>
        </w:tc>
        <w:tc>
          <w:tcPr>
            <w:tcW w:w="1236" w:type="dxa"/>
            <w:tcBorders>
              <w:top w:val="nil"/>
              <w:left w:val="nil"/>
              <w:bottom w:val="thickThinLargeGap" w:sz="24" w:space="0" w:color="0768A9"/>
              <w:right w:val="nil"/>
            </w:tcBorders>
            <w:vAlign w:val="center"/>
            <w:hideMark/>
          </w:tcPr>
          <w:p w14:paraId="782D35E7" w14:textId="77777777" w:rsidR="00AA07D9" w:rsidRDefault="00AA07D9" w:rsidP="00F323DF">
            <w:pPr>
              <w:jc w:val="center"/>
              <w:rPr>
                <w:szCs w:val="24"/>
              </w:rPr>
            </w:pPr>
            <w:r w:rsidRPr="002E6B78">
              <w:rPr>
                <w:noProof/>
                <w:szCs w:val="24"/>
              </w:rPr>
              <w:drawing>
                <wp:inline distT="0" distB="0" distL="0" distR="0" wp14:anchorId="1E07E587" wp14:editId="2FFD2A76">
                  <wp:extent cx="327660" cy="327660"/>
                  <wp:effectExtent l="19050" t="0" r="0" b="0"/>
                  <wp:docPr id="57" name="Picture 8" descr="bluecaution.tif"/>
                  <wp:cNvGraphicFramePr/>
                  <a:graphic xmlns:a="http://schemas.openxmlformats.org/drawingml/2006/main">
                    <a:graphicData uri="http://schemas.openxmlformats.org/drawingml/2006/picture">
                      <pic:pic xmlns:pic="http://schemas.openxmlformats.org/drawingml/2006/picture">
                        <pic:nvPicPr>
                          <pic:cNvPr id="0" name="Picture 1" descr="bluecaution.tif"/>
                          <pic:cNvPicPr>
                            <a:picLocks noChangeAspect="1" noChangeArrowheads="1"/>
                          </pic:cNvPicPr>
                        </pic:nvPicPr>
                        <pic:blipFill>
                          <a:blip r:embed="rId15"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1094" w:type="dxa"/>
            <w:tcBorders>
              <w:top w:val="nil"/>
              <w:left w:val="nil"/>
              <w:bottom w:val="thickThinLargeGap" w:sz="24" w:space="0" w:color="0768A9"/>
              <w:right w:val="nil"/>
            </w:tcBorders>
            <w:vAlign w:val="center"/>
            <w:hideMark/>
          </w:tcPr>
          <w:p w14:paraId="7979DC1F" w14:textId="77777777" w:rsidR="00AA07D9" w:rsidRDefault="00AA07D9" w:rsidP="00F323DF">
            <w:pPr>
              <w:rPr>
                <w:szCs w:val="24"/>
              </w:rPr>
            </w:pPr>
            <w:r>
              <w:rPr>
                <w:szCs w:val="24"/>
              </w:rPr>
              <w:t>Warning</w:t>
            </w:r>
          </w:p>
        </w:tc>
        <w:tc>
          <w:tcPr>
            <w:tcW w:w="5940" w:type="dxa"/>
            <w:tcBorders>
              <w:top w:val="nil"/>
              <w:left w:val="nil"/>
              <w:bottom w:val="thickThinLargeGap" w:sz="24" w:space="0" w:color="0768A9"/>
              <w:right w:val="thickThinLargeGap" w:sz="24" w:space="0" w:color="0768A9"/>
            </w:tcBorders>
            <w:vAlign w:val="center"/>
            <w:hideMark/>
          </w:tcPr>
          <w:p w14:paraId="52FE7F2E" w14:textId="77777777" w:rsidR="00AA07D9" w:rsidRDefault="00AA07D9" w:rsidP="00F323DF">
            <w:pPr>
              <w:rPr>
                <w:szCs w:val="24"/>
              </w:rPr>
            </w:pPr>
            <w:r>
              <w:rPr>
                <w:szCs w:val="24"/>
              </w:rPr>
              <w:t>Important warnings about a function</w:t>
            </w:r>
          </w:p>
        </w:tc>
      </w:tr>
    </w:tbl>
    <w:p w14:paraId="5E828AF9" w14:textId="566FFE99" w:rsidR="00AA07D9" w:rsidRDefault="00AA07D9">
      <w:pPr>
        <w:widowControl/>
        <w:rPr>
          <w:b/>
          <w:bCs/>
        </w:rPr>
      </w:pPr>
      <w:r>
        <w:rPr>
          <w:b/>
          <w:bCs/>
        </w:rPr>
        <w:br w:type="page"/>
      </w:r>
    </w:p>
    <w:p w14:paraId="290461B8" w14:textId="010353CE" w:rsidR="006C2C48" w:rsidRDefault="006C2C48" w:rsidP="00AA0466">
      <w:pPr>
        <w:pStyle w:val="Heading1"/>
      </w:pPr>
      <w:r>
        <w:lastRenderedPageBreak/>
        <w:t>About</w:t>
      </w:r>
      <w:r w:rsidR="00ED18F4">
        <w:t xml:space="preserve"> </w:t>
      </w:r>
      <w:r>
        <w:t>Portal</w:t>
      </w:r>
    </w:p>
    <w:p w14:paraId="290461B9" w14:textId="4735A302" w:rsidR="0036409C" w:rsidRDefault="004D075D" w:rsidP="00AA0466">
      <w:pPr>
        <w:jc w:val="both"/>
        <w:rPr>
          <w:bCs/>
          <w:iCs/>
        </w:rPr>
      </w:pPr>
      <w:r>
        <w:rPr>
          <w:bCs/>
          <w:iCs/>
        </w:rPr>
        <w:t>Portal is a web</w:t>
      </w:r>
      <w:r w:rsidR="0002771B">
        <w:rPr>
          <w:bCs/>
          <w:iCs/>
        </w:rPr>
        <w:t>-based</w:t>
      </w:r>
      <w:r>
        <w:rPr>
          <w:bCs/>
          <w:iCs/>
        </w:rPr>
        <w:t xml:space="preserve"> </w:t>
      </w:r>
      <w:r w:rsidR="006C2C48">
        <w:rPr>
          <w:bCs/>
          <w:iCs/>
        </w:rPr>
        <w:t>application used for secure file transfers</w:t>
      </w:r>
      <w:r w:rsidR="0033438C">
        <w:rPr>
          <w:bCs/>
          <w:iCs/>
        </w:rPr>
        <w:t xml:space="preserve"> and continued access </w:t>
      </w:r>
      <w:r w:rsidR="00EF49B3">
        <w:rPr>
          <w:bCs/>
          <w:iCs/>
        </w:rPr>
        <w:t>between FirmN</w:t>
      </w:r>
      <w:r>
        <w:rPr>
          <w:bCs/>
          <w:iCs/>
        </w:rPr>
        <w:t>ame and our clients.  For a</w:t>
      </w:r>
      <w:r w:rsidR="006C2C48">
        <w:rPr>
          <w:bCs/>
          <w:iCs/>
        </w:rPr>
        <w:t xml:space="preserve"> client, Portal </w:t>
      </w:r>
      <w:r w:rsidR="0036409C">
        <w:rPr>
          <w:bCs/>
          <w:iCs/>
        </w:rPr>
        <w:t>is a web-ba</w:t>
      </w:r>
      <w:r w:rsidR="003A2770">
        <w:rPr>
          <w:bCs/>
          <w:iCs/>
        </w:rPr>
        <w:t xml:space="preserve">sed interface that </w:t>
      </w:r>
      <w:r w:rsidR="009E218B">
        <w:rPr>
          <w:bCs/>
          <w:iCs/>
        </w:rPr>
        <w:t xml:space="preserve">only </w:t>
      </w:r>
      <w:r w:rsidR="003A2770">
        <w:rPr>
          <w:bCs/>
          <w:iCs/>
        </w:rPr>
        <w:t xml:space="preserve">requires </w:t>
      </w:r>
      <w:r w:rsidR="0036409C">
        <w:rPr>
          <w:bCs/>
          <w:iCs/>
        </w:rPr>
        <w:t>the installation of Microsoft</w:t>
      </w:r>
      <w:r w:rsidR="004D0053">
        <w:t>®</w:t>
      </w:r>
      <w:r w:rsidR="0036409C">
        <w:rPr>
          <w:bCs/>
          <w:iCs/>
        </w:rPr>
        <w:t xml:space="preserve"> Silverlight</w:t>
      </w:r>
      <w:r w:rsidR="004D0053">
        <w:t>®</w:t>
      </w:r>
      <w:r w:rsidR="003A2770">
        <w:rPr>
          <w:bCs/>
          <w:iCs/>
        </w:rPr>
        <w:t xml:space="preserve"> for use</w:t>
      </w:r>
      <w:r w:rsidR="0036409C">
        <w:rPr>
          <w:bCs/>
          <w:iCs/>
        </w:rPr>
        <w:t xml:space="preserve">. </w:t>
      </w:r>
    </w:p>
    <w:p w14:paraId="290461BA" w14:textId="77777777" w:rsidR="0036409C" w:rsidRDefault="0036409C" w:rsidP="006C2C48">
      <w:pPr>
        <w:rPr>
          <w:bCs/>
          <w:iCs/>
        </w:rPr>
      </w:pPr>
    </w:p>
    <w:p w14:paraId="290461BB" w14:textId="77777777" w:rsidR="00B51E8F" w:rsidRDefault="006C2C48" w:rsidP="00AA0466">
      <w:pPr>
        <w:jc w:val="both"/>
        <w:rPr>
          <w:bCs/>
          <w:iCs/>
        </w:rPr>
      </w:pPr>
      <w:r>
        <w:rPr>
          <w:bCs/>
          <w:iCs/>
        </w:rPr>
        <w:t>Your Portal</w:t>
      </w:r>
      <w:r w:rsidR="00AA0466">
        <w:rPr>
          <w:bCs/>
          <w:iCs/>
        </w:rPr>
        <w:t xml:space="preserve"> User ID</w:t>
      </w:r>
      <w:r>
        <w:rPr>
          <w:bCs/>
          <w:iCs/>
        </w:rPr>
        <w:t xml:space="preserve"> and login information will be </w:t>
      </w:r>
      <w:r w:rsidR="00AA0466">
        <w:rPr>
          <w:bCs/>
          <w:iCs/>
        </w:rPr>
        <w:t>provided via</w:t>
      </w:r>
      <w:r>
        <w:rPr>
          <w:bCs/>
          <w:iCs/>
        </w:rPr>
        <w:t xml:space="preserve"> </w:t>
      </w:r>
      <w:r w:rsidR="003F5488">
        <w:rPr>
          <w:bCs/>
          <w:iCs/>
        </w:rPr>
        <w:t>email</w:t>
      </w:r>
      <w:r>
        <w:rPr>
          <w:bCs/>
          <w:iCs/>
        </w:rPr>
        <w:t>.  All docu</w:t>
      </w:r>
      <w:r w:rsidR="003A2770">
        <w:rPr>
          <w:bCs/>
          <w:iCs/>
        </w:rPr>
        <w:t>ments made av</w:t>
      </w:r>
      <w:r w:rsidR="003F5488">
        <w:rPr>
          <w:bCs/>
          <w:iCs/>
        </w:rPr>
        <w:t xml:space="preserve">ailable for continued access </w:t>
      </w:r>
      <w:r w:rsidR="003A2770">
        <w:rPr>
          <w:bCs/>
          <w:iCs/>
        </w:rPr>
        <w:t xml:space="preserve">such as </w:t>
      </w:r>
      <w:r w:rsidR="003F5488">
        <w:rPr>
          <w:bCs/>
          <w:iCs/>
        </w:rPr>
        <w:t>a tax return</w:t>
      </w:r>
      <w:r w:rsidR="003A2770">
        <w:rPr>
          <w:bCs/>
          <w:iCs/>
        </w:rPr>
        <w:t xml:space="preserve"> or </w:t>
      </w:r>
      <w:r w:rsidR="003F5488">
        <w:rPr>
          <w:bCs/>
          <w:iCs/>
        </w:rPr>
        <w:t>financial statement</w:t>
      </w:r>
      <w:r w:rsidR="003A2770">
        <w:rPr>
          <w:bCs/>
          <w:iCs/>
        </w:rPr>
        <w:t xml:space="preserve"> will</w:t>
      </w:r>
      <w:r w:rsidR="003F5488">
        <w:rPr>
          <w:bCs/>
          <w:iCs/>
        </w:rPr>
        <w:t xml:space="preserve"> remain on your portal</w:t>
      </w:r>
      <w:r w:rsidR="003A2770">
        <w:rPr>
          <w:bCs/>
          <w:iCs/>
        </w:rPr>
        <w:t xml:space="preserve"> for a stated period of time in</w:t>
      </w:r>
      <w:r w:rsidR="00B46602">
        <w:rPr>
          <w:bCs/>
          <w:iCs/>
        </w:rPr>
        <w:t xml:space="preserve"> accordance with F</w:t>
      </w:r>
      <w:r w:rsidR="003A2770">
        <w:rPr>
          <w:bCs/>
          <w:iCs/>
        </w:rPr>
        <w:t>irmName’s record retention and p</w:t>
      </w:r>
      <w:r>
        <w:rPr>
          <w:bCs/>
          <w:iCs/>
        </w:rPr>
        <w:t>ortal use policies.</w:t>
      </w:r>
      <w:r w:rsidR="003A2770">
        <w:rPr>
          <w:bCs/>
          <w:iCs/>
        </w:rPr>
        <w:t xml:space="preserve"> </w:t>
      </w:r>
    </w:p>
    <w:p w14:paraId="41CEE820" w14:textId="77777777" w:rsidR="00613BC6" w:rsidRPr="00613BC6" w:rsidRDefault="00613BC6" w:rsidP="004A620F">
      <w:pPr>
        <w:pStyle w:val="Heading2"/>
      </w:pPr>
      <w:r w:rsidRPr="00613BC6">
        <w:t>System Requirements</w:t>
      </w:r>
    </w:p>
    <w:p w14:paraId="589E5C5F" w14:textId="02A40CE8" w:rsidR="004A620F" w:rsidRDefault="004A620F" w:rsidP="004A620F">
      <w:pPr>
        <w:pStyle w:val="Heading3"/>
      </w:pPr>
      <w:bookmarkStart w:id="15" w:name="_Toc275344568"/>
      <w:bookmarkStart w:id="16" w:name="_Toc342540407"/>
      <w:bookmarkStart w:id="17" w:name="_Toc343517115"/>
      <w:bookmarkStart w:id="18" w:name="_Toc355961691"/>
      <w:r>
        <w:t>Microsoft® Silverlight</w:t>
      </w:r>
      <w:bookmarkEnd w:id="15"/>
      <w:bookmarkEnd w:id="16"/>
      <w:bookmarkEnd w:id="17"/>
      <w:bookmarkEnd w:id="18"/>
      <w:r w:rsidR="004D0053">
        <w:t>®</w:t>
      </w:r>
    </w:p>
    <w:p w14:paraId="53266B80" w14:textId="77777777" w:rsidR="004D0053" w:rsidRDefault="004A620F" w:rsidP="004A620F">
      <w:r>
        <w:t>Portal is built in Microsoft® Silverlight</w:t>
      </w:r>
      <w:r w:rsidR="004D0053">
        <w:t>®</w:t>
      </w:r>
      <w:r>
        <w:t>.  You may be prompted to install Silverlight</w:t>
      </w:r>
      <w:r w:rsidR="004D0053">
        <w:t>®</w:t>
      </w:r>
      <w:r>
        <w:t xml:space="preserve"> (prompt appears on the login page) the first time you attempt to login to Portal.  The installation is simple and typically takes less than a minute to complete.  Most browsers and operating systems are compatible with Silverlight</w:t>
      </w:r>
      <w:r w:rsidR="004D0053">
        <w:t>®</w:t>
      </w:r>
      <w:r>
        <w:t xml:space="preserve">, which is needed to access the main Portal interface.  </w:t>
      </w:r>
    </w:p>
    <w:p w14:paraId="329CEBAA" w14:textId="77777777" w:rsidR="004D0053" w:rsidRDefault="004D0053" w:rsidP="004A620F"/>
    <w:p w14:paraId="06067580" w14:textId="03F6EADE" w:rsidR="004A620F" w:rsidRDefault="004A620F" w:rsidP="004A620F">
      <w:pPr>
        <w:rPr>
          <w:rFonts w:ascii="Verdana" w:hAnsi="Verdana"/>
          <w:sz w:val="18"/>
          <w:szCs w:val="18"/>
        </w:rPr>
      </w:pPr>
      <w:r>
        <w:t>For a complete list of browsers and operating systems that support Silverlight</w:t>
      </w:r>
      <w:r w:rsidR="004D0053">
        <w:t>®</w:t>
      </w:r>
      <w:r>
        <w:t xml:space="preserve">, visit </w:t>
      </w:r>
      <w:hyperlink r:id="rId16" w:tgtFrame="_blank" w:history="1">
        <w:r w:rsidRPr="00AF50AD">
          <w:rPr>
            <w:rStyle w:val="Hyperlink"/>
          </w:rPr>
          <w:t>http://www.microsoft.com/silverlight/get-started/install/default.aspx</w:t>
        </w:r>
      </w:hyperlink>
      <w:r>
        <w:rPr>
          <w:rFonts w:ascii="Verdana" w:hAnsi="Verdana"/>
          <w:sz w:val="18"/>
          <w:szCs w:val="18"/>
        </w:rPr>
        <w:t>.</w:t>
      </w:r>
    </w:p>
    <w:p w14:paraId="44F2643C" w14:textId="77777777" w:rsidR="00613BC6" w:rsidRDefault="00613BC6" w:rsidP="00613BC6">
      <w:pPr>
        <w:jc w:val="both"/>
        <w:rPr>
          <w:bCs/>
          <w:iCs/>
        </w:rPr>
      </w:pPr>
    </w:p>
    <w:p w14:paraId="1FB3379D" w14:textId="77777777" w:rsidR="004A620F" w:rsidRDefault="004A620F" w:rsidP="004A620F">
      <w:pPr>
        <w:pStyle w:val="Heading3"/>
      </w:pPr>
      <w:r>
        <w:t>Simple User Interface</w:t>
      </w:r>
      <w:r>
        <w:tab/>
      </w:r>
    </w:p>
    <w:p w14:paraId="3BA0AE0B" w14:textId="1D74EE50" w:rsidR="004A620F" w:rsidRDefault="004A620F" w:rsidP="004A620F">
      <w:r>
        <w:t>Portal may be accessed through G</w:t>
      </w:r>
      <w:r>
        <w:rPr>
          <w:noProof/>
        </w:rPr>
        <w:t>oogle</w:t>
      </w:r>
      <w:r w:rsidRPr="00E75912">
        <w:rPr>
          <w:rFonts w:ascii="Bliss 2 Light" w:hAnsi="Bliss 2 Light"/>
          <w:color w:val="404040" w:themeColor="text1" w:themeTint="BF"/>
          <w:position w:val="6"/>
          <w:sz w:val="16"/>
        </w:rPr>
        <w:t>®</w:t>
      </w:r>
      <w:r>
        <w:rPr>
          <w:noProof/>
        </w:rPr>
        <w:t xml:space="preserve"> Chrome</w:t>
      </w:r>
      <w:r w:rsidRPr="00E75912">
        <w:rPr>
          <w:rFonts w:ascii="Bliss 2 Light" w:hAnsi="Bliss 2 Light"/>
          <w:noProof/>
          <w:position w:val="6"/>
          <w:sz w:val="16"/>
        </w:rPr>
        <w:t>™</w:t>
      </w:r>
      <w:r>
        <w:rPr>
          <w:noProof/>
        </w:rPr>
        <w:t xml:space="preserve">, </w:t>
      </w:r>
      <w:r w:rsidR="0037689F">
        <w:t xml:space="preserve">and mobile devices </w:t>
      </w:r>
      <w:r>
        <w:t xml:space="preserve">via a </w:t>
      </w:r>
      <w:r>
        <w:rPr>
          <w:b/>
        </w:rPr>
        <w:t>Simple User Interface</w:t>
      </w:r>
      <w:r>
        <w:t xml:space="preserve">, also referred to as the </w:t>
      </w:r>
      <w:r>
        <w:rPr>
          <w:b/>
        </w:rPr>
        <w:t>Non-Silverlight Login</w:t>
      </w:r>
      <w:r>
        <w:t xml:space="preserve"> at </w:t>
      </w:r>
      <w:hyperlink r:id="rId17" w:history="1">
        <w:r>
          <w:rPr>
            <w:rStyle w:val="Hyperlink"/>
          </w:rPr>
          <w:t>https://portal.cchaxcess.com/SUI/Login.aspx</w:t>
        </w:r>
      </w:hyperlink>
      <w:r>
        <w:t xml:space="preserve">.  </w:t>
      </w:r>
      <w:r>
        <w:rPr>
          <w:szCs w:val="24"/>
        </w:rPr>
        <w:t>Advanced</w:t>
      </w:r>
      <w:r w:rsidR="0037689F">
        <w:rPr>
          <w:szCs w:val="24"/>
        </w:rPr>
        <w:t xml:space="preserve"> Portal</w:t>
      </w:r>
      <w:r>
        <w:rPr>
          <w:szCs w:val="24"/>
        </w:rPr>
        <w:t xml:space="preserve"> features are not available </w:t>
      </w:r>
      <w:r w:rsidR="0037689F">
        <w:rPr>
          <w:szCs w:val="24"/>
        </w:rPr>
        <w:t>in</w:t>
      </w:r>
      <w:r>
        <w:rPr>
          <w:szCs w:val="24"/>
        </w:rPr>
        <w:t xml:space="preserve"> the non-Silverlight version of Portal.</w:t>
      </w:r>
    </w:p>
    <w:p w14:paraId="6342CD09" w14:textId="77777777" w:rsidR="004A620F" w:rsidRDefault="004A620F" w:rsidP="004A620F"/>
    <w:p w14:paraId="0F196387" w14:textId="54816092" w:rsidR="00613BC6" w:rsidRDefault="00613BC6" w:rsidP="0037689F">
      <w:pPr>
        <w:pStyle w:val="Heading4"/>
        <w:tabs>
          <w:tab w:val="left" w:pos="720"/>
        </w:tabs>
      </w:pPr>
      <w:bookmarkStart w:id="19" w:name="_Toc416775685"/>
      <w:bookmarkStart w:id="20" w:name="_Toc417102796"/>
      <w:bookmarkStart w:id="21" w:name="_Toc417452591"/>
      <w:bookmarkStart w:id="22" w:name="_Toc426617609"/>
      <w:bookmarkStart w:id="23" w:name="_Toc426617635"/>
      <w:bookmarkStart w:id="24" w:name="_Toc426617725"/>
      <w:bookmarkStart w:id="25" w:name="_Toc529763697"/>
      <w:bookmarkStart w:id="26" w:name="_Toc529764172"/>
      <w:bookmarkStart w:id="27" w:name="_Toc529764221"/>
      <w:bookmarkStart w:id="28" w:name="_Toc529764335"/>
      <w:bookmarkStart w:id="29" w:name="_Toc529764356"/>
      <w:bookmarkStart w:id="30" w:name="_Toc529764387"/>
      <w:bookmarkStart w:id="31" w:name="_Toc529764595"/>
      <w:bookmarkStart w:id="32" w:name="_Toc529764678"/>
      <w:bookmarkStart w:id="33" w:name="_Toc118537478"/>
      <w:bookmarkStart w:id="34" w:name="_Toc135454543"/>
      <w:bookmarkStart w:id="35" w:name="_Toc135454632"/>
      <w:r>
        <w:rPr>
          <w:noProof/>
        </w:rPr>
        <w:drawing>
          <wp:anchor distT="0" distB="0" distL="114300" distR="114300" simplePos="0" relativeHeight="251653632" behindDoc="1" locked="0" layoutInCell="1" allowOverlap="1" wp14:anchorId="1CD33672" wp14:editId="40555042">
            <wp:simplePos x="0" y="0"/>
            <wp:positionH relativeFrom="column">
              <wp:posOffset>-3810</wp:posOffset>
            </wp:positionH>
            <wp:positionV relativeFrom="paragraph">
              <wp:posOffset>113030</wp:posOffset>
            </wp:positionV>
            <wp:extent cx="327660" cy="327660"/>
            <wp:effectExtent l="0" t="0" r="0" b="0"/>
            <wp:wrapThrough wrapText="bothSides">
              <wp:wrapPolygon edited="0">
                <wp:start x="0" y="0"/>
                <wp:lineTo x="0" y="20093"/>
                <wp:lineTo x="20093" y="20093"/>
                <wp:lineTo x="20093" y="0"/>
                <wp:lineTo x="0" y="0"/>
              </wp:wrapPolygon>
            </wp:wrapThrough>
            <wp:docPr id="33" name="Picture 5"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notes.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Login Tips</w:t>
      </w:r>
    </w:p>
    <w:p w14:paraId="5C0BEC69" w14:textId="77777777" w:rsidR="00613BC6" w:rsidRPr="00D9681D" w:rsidRDefault="00613BC6" w:rsidP="00613BC6">
      <w:pPr>
        <w:pStyle w:val="ListParagraph"/>
        <w:numPr>
          <w:ilvl w:val="0"/>
          <w:numId w:val="19"/>
        </w:numPr>
        <w:ind w:left="1080"/>
      </w:pPr>
      <w:r>
        <w:t>Refer to the emails received from the firm for login information.</w:t>
      </w:r>
    </w:p>
    <w:p w14:paraId="50796517" w14:textId="77777777" w:rsidR="00613BC6" w:rsidRPr="00D9681D" w:rsidRDefault="00613BC6" w:rsidP="00613BC6">
      <w:pPr>
        <w:pStyle w:val="ListParagraph"/>
        <w:numPr>
          <w:ilvl w:val="0"/>
          <w:numId w:val="19"/>
        </w:numPr>
        <w:ind w:left="1080"/>
      </w:pPr>
      <w:r>
        <w:rPr>
          <w:szCs w:val="24"/>
        </w:rPr>
        <w:t xml:space="preserve">The Login ID (email address) is not case sensitive; the temporary password provided via email is case sensitive. </w:t>
      </w:r>
    </w:p>
    <w:p w14:paraId="5C28013D" w14:textId="77777777" w:rsidR="00613BC6" w:rsidRDefault="00613BC6" w:rsidP="00613BC6">
      <w:pPr>
        <w:pStyle w:val="ListParagraph"/>
        <w:numPr>
          <w:ilvl w:val="0"/>
          <w:numId w:val="19"/>
        </w:numPr>
        <w:ind w:left="1080"/>
      </w:pPr>
      <w:r>
        <w:rPr>
          <w:szCs w:val="24"/>
        </w:rPr>
        <w:t>You will be required to change your password upon logging in for the first time and answer at least one security question. Your security questions can help you access your portal if you ever forget your password.</w:t>
      </w:r>
    </w:p>
    <w:p w14:paraId="05C471DB" w14:textId="77777777" w:rsidR="00613BC6" w:rsidRDefault="00613BC6" w:rsidP="00613BC6">
      <w:pPr>
        <w:pStyle w:val="ListParagraph"/>
        <w:numPr>
          <w:ilvl w:val="0"/>
          <w:numId w:val="19"/>
        </w:numPr>
        <w:ind w:left="1080"/>
      </w:pPr>
      <w:r>
        <w:rPr>
          <w:szCs w:val="24"/>
        </w:rPr>
        <w:t>Your new password may be from 8 to 32 characters in length, must contain at least one alpha character, one numeric character, and one special character (e.g. !, @, #, etc.).  The password is case sensitive.</w:t>
      </w:r>
    </w:p>
    <w:p w14:paraId="1B132887" w14:textId="7BA392EA" w:rsidR="00613BC6" w:rsidRPr="004A620F" w:rsidRDefault="00613BC6" w:rsidP="004A620F">
      <w:pPr>
        <w:numPr>
          <w:ilvl w:val="0"/>
          <w:numId w:val="20"/>
        </w:numPr>
        <w:rPr>
          <w:szCs w:val="24"/>
        </w:rPr>
      </w:pPr>
      <w:r>
        <w:rPr>
          <w:szCs w:val="24"/>
        </w:rPr>
        <w:t>Your password may be reset at anytime by clicking “</w:t>
      </w:r>
      <w:r w:rsidRPr="00AD0C62">
        <w:rPr>
          <w:color w:val="548DD4" w:themeColor="text2" w:themeTint="99"/>
          <w:szCs w:val="24"/>
        </w:rPr>
        <w:t>Forgot your password?</w:t>
      </w:r>
      <w:r w:rsidRPr="008D6E4D">
        <w:rPr>
          <w:szCs w:val="24"/>
        </w:rPr>
        <w:t>”</w:t>
      </w:r>
    </w:p>
    <w:p w14:paraId="290461EA" w14:textId="44300F27" w:rsidR="000453AE" w:rsidRDefault="000453AE" w:rsidP="00FB5034"/>
    <w:p w14:paraId="3E99031E" w14:textId="493B621B" w:rsidR="00613BC6" w:rsidRDefault="00FF7844" w:rsidP="00004A2B">
      <w:pPr>
        <w:ind w:left="720"/>
      </w:pPr>
      <w:r>
        <w:rPr>
          <w:noProof/>
          <w:szCs w:val="24"/>
        </w:rPr>
        <w:drawing>
          <wp:anchor distT="0" distB="0" distL="114300" distR="114300" simplePos="0" relativeHeight="251654656" behindDoc="1" locked="0" layoutInCell="1" allowOverlap="1" wp14:anchorId="6D6B3F66" wp14:editId="383FE25C">
            <wp:simplePos x="0" y="0"/>
            <wp:positionH relativeFrom="column">
              <wp:posOffset>19050</wp:posOffset>
            </wp:positionH>
            <wp:positionV relativeFrom="paragraph">
              <wp:posOffset>5715</wp:posOffset>
            </wp:positionV>
            <wp:extent cx="327660" cy="327660"/>
            <wp:effectExtent l="0" t="0" r="0" b="0"/>
            <wp:wrapTight wrapText="bothSides">
              <wp:wrapPolygon edited="0">
                <wp:start x="0" y="0"/>
                <wp:lineTo x="0" y="20093"/>
                <wp:lineTo x="20093" y="20093"/>
                <wp:lineTo x="20093" y="0"/>
                <wp:lineTo x="0" y="0"/>
              </wp:wrapPolygon>
            </wp:wrapTight>
            <wp:docPr id="42" name="Picture 9"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notes.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Users will be logged out of Portal after 30 minutes of inactivity for security reasons. If you find that you have been logged out of Portal, re-enter your email address and password to login again.</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290461FB" w14:textId="77777777" w:rsidR="0059489E" w:rsidRDefault="0059489E" w:rsidP="000E6531"/>
    <w:p w14:paraId="290461FC" w14:textId="68AB8F86" w:rsidR="00CF03B8" w:rsidRDefault="00CF03B8">
      <w:pPr>
        <w:widowControl/>
      </w:pPr>
      <w:r>
        <w:br w:type="page"/>
      </w:r>
    </w:p>
    <w:p w14:paraId="45EA77D3" w14:textId="77777777" w:rsidR="00CF03B8" w:rsidRDefault="00CF03B8" w:rsidP="00CF03B8">
      <w:pPr>
        <w:pStyle w:val="Heading1"/>
      </w:pPr>
      <w:r w:rsidRPr="00A70DFE">
        <w:lastRenderedPageBreak/>
        <w:t>Getting Started</w:t>
      </w:r>
    </w:p>
    <w:tbl>
      <w:tblPr>
        <w:tblStyle w:val="TableGrid"/>
        <w:tblpPr w:leftFromText="180" w:rightFromText="180" w:vertAnchor="text" w:horzAnchor="margin" w:tblpXSpec="right"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7272"/>
      </w:tblGrid>
      <w:tr w:rsidR="00CF03B8" w14:paraId="44D18317" w14:textId="77777777" w:rsidTr="005B5A1C">
        <w:tc>
          <w:tcPr>
            <w:tcW w:w="756" w:type="dxa"/>
          </w:tcPr>
          <w:p w14:paraId="4F03BFA1" w14:textId="77777777" w:rsidR="00CF03B8" w:rsidRDefault="00CF03B8" w:rsidP="005B5A1C">
            <w:pPr>
              <w:widowControl/>
              <w:jc w:val="center"/>
            </w:pPr>
            <w:r w:rsidRPr="00A70DFE">
              <w:rPr>
                <w:noProof/>
              </w:rPr>
              <w:drawing>
                <wp:inline distT="0" distB="0" distL="0" distR="0" wp14:anchorId="0626A931" wp14:editId="143561E5">
                  <wp:extent cx="320040" cy="323850"/>
                  <wp:effectExtent l="19050" t="0" r="3810" b="0"/>
                  <wp:docPr id="38" name="Picture 1" descr="bluenotes.tif"/>
                  <wp:cNvGraphicFramePr/>
                  <a:graphic xmlns:a="http://schemas.openxmlformats.org/drawingml/2006/main">
                    <a:graphicData uri="http://schemas.openxmlformats.org/drawingml/2006/picture">
                      <pic:pic xmlns:pic="http://schemas.openxmlformats.org/drawingml/2006/picture">
                        <pic:nvPicPr>
                          <pic:cNvPr id="0" name="bluenotes.tif"/>
                          <pic:cNvPicPr/>
                        </pic:nvPicPr>
                        <pic:blipFill>
                          <a:blip r:embed="rId18" cstate="print"/>
                          <a:stretch>
                            <a:fillRect/>
                          </a:stretch>
                        </pic:blipFill>
                        <pic:spPr>
                          <a:xfrm>
                            <a:off x="0" y="0"/>
                            <a:ext cx="320040" cy="323850"/>
                          </a:xfrm>
                          <a:prstGeom prst="rect">
                            <a:avLst/>
                          </a:prstGeom>
                        </pic:spPr>
                      </pic:pic>
                    </a:graphicData>
                  </a:graphic>
                </wp:inline>
              </w:drawing>
            </w:r>
          </w:p>
        </w:tc>
        <w:tc>
          <w:tcPr>
            <w:tcW w:w="7272" w:type="dxa"/>
          </w:tcPr>
          <w:p w14:paraId="5DDB657E" w14:textId="77777777" w:rsidR="00CF03B8" w:rsidRDefault="00CF03B8" w:rsidP="005B5A1C">
            <w:pPr>
              <w:widowControl/>
            </w:pPr>
            <w:r>
              <w:t>A short “</w:t>
            </w:r>
            <w:r w:rsidRPr="00D0471B">
              <w:rPr>
                <w:b/>
              </w:rPr>
              <w:t>Welcome to the Portal!</w:t>
            </w:r>
            <w:r>
              <w:t xml:space="preserve">” message will be presented to each user upon their initial login to Portal. The welcome message simply directs users to the expandable/collapsible </w:t>
            </w:r>
            <w:r w:rsidRPr="00D0471B">
              <w:rPr>
                <w:b/>
              </w:rPr>
              <w:t>Getting Started</w:t>
            </w:r>
            <w:r>
              <w:t xml:space="preserve"> menu. Click the </w:t>
            </w:r>
            <w:r w:rsidRPr="004B23D9">
              <w:rPr>
                <w:b/>
              </w:rPr>
              <w:t>Getting Started</w:t>
            </w:r>
            <w:r>
              <w:t xml:space="preserve"> ribbon on the left side of the screen to expand and view this menu.</w:t>
            </w:r>
          </w:p>
        </w:tc>
      </w:tr>
    </w:tbl>
    <w:p w14:paraId="349EEDE9" w14:textId="5E09350F" w:rsidR="00CF03B8" w:rsidRDefault="00CF03B8" w:rsidP="00CF03B8">
      <w:pPr>
        <w:keepNext/>
        <w:tabs>
          <w:tab w:val="left" w:pos="1685"/>
        </w:tabs>
      </w:pPr>
      <w:r>
        <w:rPr>
          <w:noProof/>
        </w:rPr>
        <mc:AlternateContent>
          <mc:Choice Requires="wps">
            <w:drawing>
              <wp:anchor distT="0" distB="0" distL="114300" distR="114300" simplePos="0" relativeHeight="251662848" behindDoc="0" locked="0" layoutInCell="1" allowOverlap="1" wp14:anchorId="50C0B24A" wp14:editId="60E576BE">
                <wp:simplePos x="0" y="0"/>
                <wp:positionH relativeFrom="column">
                  <wp:posOffset>171450</wp:posOffset>
                </wp:positionH>
                <wp:positionV relativeFrom="paragraph">
                  <wp:posOffset>727710</wp:posOffset>
                </wp:positionV>
                <wp:extent cx="2162175" cy="412115"/>
                <wp:effectExtent l="28575" t="13970" r="9525" b="5969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2175"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E9966" id="_x0000_t32" coordsize="21600,21600" o:spt="32" o:oned="t" path="m,l21600,21600e" filled="f">
                <v:path arrowok="t" fillok="f" o:connecttype="none"/>
                <o:lock v:ext="edit" shapetype="t"/>
              </v:shapetype>
              <v:shape id="Straight Arrow Connector 49" o:spid="_x0000_s1026" type="#_x0000_t32" style="position:absolute;margin-left:13.5pt;margin-top:57.3pt;width:170.25pt;height:32.4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JERAIAAH0EAAAOAAAAZHJzL2Uyb0RvYy54bWysVMGO2jAQvVfqP1i+Q0gaKESE1SqB9rBt&#10;kdh+gLEdYtWxLdsQUNV/79hk2dJeqqo5OHY88+bN83OWD+dOohO3TmhV4nQ8wYgrqplQhxJ/fd6M&#10;5hg5TxQjUite4gt3+GH19s2yNwXPdKsl4xYBiHJFb0rcem+KJHG05R1xY224gs1G2454WNpDwizp&#10;Ab2TSTaZzJJeW2asptw5+FpfN/Eq4jcNp/5L0zjukSwxcPNxtHHchzFZLUlxsMS0gg40yD+w6IhQ&#10;UPQGVRNP0NGKP6A6Qa12uvFjqrtEN42gPPYA3aST37rZtcTw2AuI48xNJvf/YOnn09YiwUqcLzBS&#10;pIMz2nlLxKH16NFa3aNKKwU6aosgBPTqjSsgrVJbGzqmZ7UzT5p+c0jpqiXqwCPv54sBrDRkJHcp&#10;YeEMVN33nzSDGHL0Oop3bmyHGinMx5AYwEEgdI6ndbmdFj97ROFjls6y9P0UIwp7eZql6TQWI0XA&#10;CdnGOv+B6w6FSYnd0NetoWsNcnpyPrB8TQjJSm+ElNEfUqG+xItpNo2knJaChc0Q5uxhX0mLTiQ4&#10;LD4Di7swq4+KRbCWE7Ye5p4ICXPko1beClBPchyqdZxhJDlcqjC70pMqVIT+gfAwu5rs+2KyWM/X&#10;83yUZ7P1KJ/U9ehxU+Wj2QYUqt/VVVWnPwL5NC9awRhXgf+L4dP87ww1XL2rVW+WvwmV3KNHRYHs&#10;yzuSjlYIp3/10V6zy9aG7oIrwOMxeLiP4RL9uo5Rr3+N1U8AAAD//wMAUEsDBBQABgAIAAAAIQAy&#10;Ss0m4AAAAAoBAAAPAAAAZHJzL2Rvd25yZXYueG1sTI9BT4NAEIXvJv6HzZh4Me1SFKjI0hi19WSa&#10;Yr1vYQRSdpaw2xb+veNJj/Pm5b3vZavRdOKMg2stKVjMAxBIpa1aqhXsP9ezJQjnNVW6s4QKJnSw&#10;yq+vMp1W9kI7PBe+FhxCLtUKGu/7VEpXNmi0m9seiX/fdjDa8znUshr0hcNNJ8MgiKXRLXFDo3t8&#10;abA8Fiej4LXYRuuvu/0YTuX7R7FZHrc0vSl1ezM+P4HwOPo/M/ziMzrkzHSwJ6qc6BSECU/xrC8e&#10;YhBsuI+TCMSBleQxApln8v+E/AcAAP//AwBQSwECLQAUAAYACAAAACEAtoM4kv4AAADhAQAAEwAA&#10;AAAAAAAAAAAAAAAAAAAAW0NvbnRlbnRfVHlwZXNdLnhtbFBLAQItABQABgAIAAAAIQA4/SH/1gAA&#10;AJQBAAALAAAAAAAAAAAAAAAAAC8BAABfcmVscy8ucmVsc1BLAQItABQABgAIAAAAIQBJuAJERAIA&#10;AH0EAAAOAAAAAAAAAAAAAAAAAC4CAABkcnMvZTJvRG9jLnhtbFBLAQItABQABgAIAAAAIQAySs0m&#10;4AAAAAoBAAAPAAAAAAAAAAAAAAAAAJ4EAABkcnMvZG93bnJldi54bWxQSwUGAAAAAAQABADzAAAA&#10;qwUAAAAA&#10;">
                <v:stroke endarrow="block"/>
              </v:shape>
            </w:pict>
          </mc:Fallback>
        </mc:AlternateContent>
      </w:r>
      <w:r w:rsidRPr="0048489F">
        <w:rPr>
          <w:noProof/>
        </w:rPr>
        <w:drawing>
          <wp:inline distT="0" distB="0" distL="0" distR="0" wp14:anchorId="5EF93E4B" wp14:editId="1AD7B49D">
            <wp:extent cx="1626870" cy="2013585"/>
            <wp:effectExtent l="19050" t="19050" r="11430" b="24765"/>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626870" cy="2013585"/>
                    </a:xfrm>
                    <a:prstGeom prst="rect">
                      <a:avLst/>
                    </a:prstGeom>
                    <a:noFill/>
                    <a:ln w="6350">
                      <a:solidFill>
                        <a:schemeClr val="tx1"/>
                      </a:solidFill>
                      <a:miter lim="800000"/>
                      <a:headEnd/>
                      <a:tailEnd/>
                    </a:ln>
                  </pic:spPr>
                </pic:pic>
              </a:graphicData>
            </a:graphic>
          </wp:inline>
        </w:drawing>
      </w:r>
    </w:p>
    <w:p w14:paraId="5019D457" w14:textId="77777777" w:rsidR="00CF03B8" w:rsidRDefault="00CF03B8" w:rsidP="00CF03B8">
      <w:pPr>
        <w:pStyle w:val="Caption"/>
      </w:pPr>
      <w:r>
        <w:t xml:space="preserve">     Getting Started ribbon</w:t>
      </w:r>
    </w:p>
    <w:p w14:paraId="09F3FF80" w14:textId="592BA75C" w:rsidR="00CF03B8" w:rsidRDefault="00CF03B8" w:rsidP="00CF03B8">
      <w:r>
        <w:rPr>
          <w:noProof/>
        </w:rPr>
        <mc:AlternateContent>
          <mc:Choice Requires="wps">
            <w:drawing>
              <wp:anchor distT="0" distB="0" distL="114300" distR="114300" simplePos="0" relativeHeight="251663872" behindDoc="0" locked="0" layoutInCell="1" allowOverlap="1" wp14:anchorId="0B84AECE" wp14:editId="5F519E1D">
                <wp:simplePos x="0" y="0"/>
                <wp:positionH relativeFrom="column">
                  <wp:posOffset>1200150</wp:posOffset>
                </wp:positionH>
                <wp:positionV relativeFrom="paragraph">
                  <wp:posOffset>177800</wp:posOffset>
                </wp:positionV>
                <wp:extent cx="323850" cy="276225"/>
                <wp:effectExtent l="9525" t="9525" r="9525" b="952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62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714D4" id="Oval 48" o:spid="_x0000_s1026" style="position:absolute;margin-left:94.5pt;margin-top:14pt;width:25.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TwcAIAAO0EAAAOAAAAZHJzL2Uyb0RvYy54bWysVFFv2yAQfp+0/4B4Tx07TppYdaoqTqZJ&#10;3Vqp2w8ggGM0DAxInG7qf9+BnSxdX6ZpfsB3HNzdd/cdN7fHVqIDt05oVeL0aowRV1QzoXYl/vpl&#10;M5pj5DxRjEiteImfucO3y/fvbjpT8Ew3WjJuEThRruhMiRvvTZEkjja8Je5KG67AWGvbEg+q3SXM&#10;kg68tzLJxuNZ0mnLjNWUOwe7VW/Ey+i/rjn1D3XtuEeyxJCbj6uN6zasyfKGFDtLTCPokAb5hyxa&#10;IhQEPbuqiCdob8UbV62gVjtd+yuq20TXtaA8YgA06fgPNE8NMTxigeI4cy6T+39u6efDo0WClTiH&#10;TinSQo8eDkQiUKE2nXEFHHkyjzagc+Ze028OKb1qiNrxO2t113DCIKM0nE9eXQiKg6to233SDDyT&#10;vdexTMfatsEhFAAdYzeez93gR48obE6yyXwKPaNgyq5nWTaNEUhxumys8x+4blEQSsylFMaFepGC&#10;HO6dD/mQ4nQqbCu9EVLGnkuFuhLPJhAhItNSsGCMit1tV9IiqANkFb8htLs8ZvVesegslGA9yJ4I&#10;2csQXKrgDxBBOoPU0+LnYrxYz9fzfJRns/UoH1fV6G6zykezTXo9rSbValWlLyG1NC8awRhXIbsT&#10;RdP87ygwDEtPrjNJX6Fwl2A38XsLNnmdRiwsoDr9I7rY+9DunjZbzZ6h9Vb3MwdvBAiNtj8w6mDe&#10;Suy+74nlGMmPCuizSPM8DGhU8ul1Boq9tGwvLURRcFVij1Evrnw/1Htjxa6BSGlsq9J3QLlaRC4E&#10;OvZZDUSFmYoIhvkPQ3upx1O/X6nlLwAAAP//AwBQSwMEFAAGAAgAAAAhABgmzkDeAAAACQEAAA8A&#10;AABkcnMvZG93bnJldi54bWxMj81OwzAQhO9IvIO1SNyo04ifEOJUVaVWqDdCL9yceBtHtddR7Lbh&#10;7VlOcNod7Wj2m2o1eycuOMUhkILlIgOB1AUzUK/g8Ll9KEDEpMloFwgVfGOEVX17U+nShCt94KVJ&#10;veAQiqVWYFMaSyljZ9HruAgjEt+OYfI6sZx6aSZ95XDvZJ5lz9LrgfiD1SNuLHan5uwV5Pbd7U7b&#10;ddOPdnP8Ouz2bSr2St3fzes3EAnn9GeGX3xGh5qZ2nAmE4VjXbxyl8RhBU825I8ZL62Cl+UTyLqS&#10;/xvUPwAAAP//AwBQSwECLQAUAAYACAAAACEAtoM4kv4AAADhAQAAEwAAAAAAAAAAAAAAAAAAAAAA&#10;W0NvbnRlbnRfVHlwZXNdLnhtbFBLAQItABQABgAIAAAAIQA4/SH/1gAAAJQBAAALAAAAAAAAAAAA&#10;AAAAAC8BAABfcmVscy8ucmVsc1BLAQItABQABgAIAAAAIQCDUqTwcAIAAO0EAAAOAAAAAAAAAAAA&#10;AAAAAC4CAABkcnMvZTJvRG9jLnhtbFBLAQItABQABgAIAAAAIQAYJs5A3gAAAAkBAAAPAAAAAAAA&#10;AAAAAAAAAMoEAABkcnMvZG93bnJldi54bWxQSwUGAAAAAAQABADzAAAA1QUAAAAA&#10;" filled="f" strokeweight=".5pt"/>
            </w:pict>
          </mc:Fallback>
        </mc:AlternateContent>
      </w:r>
    </w:p>
    <w:tbl>
      <w:tblPr>
        <w:tblStyle w:val="TableGrid"/>
        <w:tblpPr w:leftFromText="180" w:rightFromText="180" w:vertAnchor="text" w:horzAnchor="margin" w:tblpXSpec="right"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60"/>
      </w:tblGrid>
      <w:tr w:rsidR="00CF03B8" w14:paraId="52686210" w14:textId="77777777" w:rsidTr="005B5A1C">
        <w:tc>
          <w:tcPr>
            <w:tcW w:w="720" w:type="dxa"/>
            <w:vAlign w:val="center"/>
          </w:tcPr>
          <w:p w14:paraId="709D8892" w14:textId="0FFD4B4E" w:rsidR="00CF03B8" w:rsidRDefault="00CF03B8" w:rsidP="005B5A1C">
            <w:pPr>
              <w:jc w:val="center"/>
            </w:pPr>
          </w:p>
        </w:tc>
        <w:tc>
          <w:tcPr>
            <w:tcW w:w="7260" w:type="dxa"/>
          </w:tcPr>
          <w:p w14:paraId="668D3648" w14:textId="77777777" w:rsidR="00CF03B8" w:rsidRDefault="00CF03B8" w:rsidP="005B5A1C">
            <w:r>
              <w:t xml:space="preserve">Click the black arrow to view </w:t>
            </w:r>
            <w:r w:rsidRPr="00DC7A1B">
              <w:rPr>
                <w:b/>
              </w:rPr>
              <w:t>Getting Started</w:t>
            </w:r>
            <w:r>
              <w:t xml:space="preserve"> menu options. Creating a Portal User will only be visible Portal Admin users. </w:t>
            </w:r>
            <w:r w:rsidRPr="00E04E6C">
              <w:rPr>
                <w:b/>
              </w:rPr>
              <w:t>The Welcome Message and</w:t>
            </w:r>
            <w:r>
              <w:t xml:space="preserve"> </w:t>
            </w:r>
            <w:r w:rsidRPr="00DC7A1B">
              <w:rPr>
                <w:b/>
              </w:rPr>
              <w:t>Adding F</w:t>
            </w:r>
            <w:r>
              <w:rPr>
                <w:b/>
              </w:rPr>
              <w:t>iles will be visible to all</w:t>
            </w:r>
            <w:r w:rsidRPr="00DC7A1B">
              <w:rPr>
                <w:b/>
              </w:rPr>
              <w:t xml:space="preserve"> Users.</w:t>
            </w:r>
          </w:p>
        </w:tc>
      </w:tr>
    </w:tbl>
    <w:p w14:paraId="0986EDF6" w14:textId="3A1DBBD7" w:rsidR="00CF03B8" w:rsidRDefault="00CF03B8" w:rsidP="00CF03B8">
      <w:pPr>
        <w:keepNext/>
      </w:pPr>
      <w:r>
        <w:rPr>
          <w:noProof/>
        </w:rPr>
        <mc:AlternateContent>
          <mc:Choice Requires="wps">
            <w:drawing>
              <wp:anchor distT="0" distB="0" distL="114300" distR="114300" simplePos="0" relativeHeight="251664896" behindDoc="0" locked="0" layoutInCell="1" allowOverlap="1" wp14:anchorId="7C32DA37" wp14:editId="4041DF3B">
                <wp:simplePos x="0" y="0"/>
                <wp:positionH relativeFrom="column">
                  <wp:posOffset>1524000</wp:posOffset>
                </wp:positionH>
                <wp:positionV relativeFrom="paragraph">
                  <wp:posOffset>125730</wp:posOffset>
                </wp:positionV>
                <wp:extent cx="809625" cy="0"/>
                <wp:effectExtent l="19050" t="57785" r="9525" b="565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4BF47" id="Straight Arrow Connector 43" o:spid="_x0000_s1026" type="#_x0000_t32" style="position:absolute;margin-left:120pt;margin-top:9.9pt;width:63.7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x+PwIAAHcEAAAOAAAAZHJzL2Uyb0RvYy54bWysVMFu2zAMvQ/YPwi6p7ZTN0uMOkVhJ9uh&#10;2wq0+wBFkmNhsihIapxg2L+PUtJ07S7DMB9kyiQfH6knX9/sB0120nkFpqbFRU6JNByEMtuafntc&#10;T+aU+MCMYBqMrOlBenqzfP/uerSVnEIPWkhHEMT4arQ17UOwVZZ53suB+Quw0qCzAzewgFu3zYRj&#10;I6IPOpvm+SwbwQnrgEvv8Wt7dNJlwu86ycPXrvMyEF1T5BbS6tK6iWu2vGbV1jHbK36iwf6BxcCU&#10;waJnqJYFRp6c+gNqUNyBhy5ccBgy6DrFZeoBuynyN9089MzK1AsOx9vzmPz/g+VfdveOKFHT8pIS&#10;wwY8o4fgmNr2gdw6ByNpwBicIziCITiv0foK0xpz72LHfG8e7B3w754YaHpmtjLxfjxYxCpiRvYq&#10;JW68xaqb8TMIjGFPAdLw9p0bSKeV/RQTIzgOiOzTaR3OpyX3gXD8OM8Xs+kVJfzZlbEqIsQ863z4&#10;KGEg0aipP3V0buWIznZ3PkR+Lwkx2cBaaZ2UoQ0Za7q4wjrR40ErEZ1p47abRjuyY1Fb6UnNvglz&#10;8GREAuslE6uTHZjSaJOQphScwrlpSWO1QQpKtMTrFK0jPW1iRewcCZ+so7x+LPLFar6al5NyOltN&#10;yrxtJ7frppzM1sWHq/aybZq2+BnJF2XVKyGkifyfpV6Ufyel06U7ivQs9vOgstfoaaJI9vmdSCcR&#10;xHM/KmgD4nDvYndRD6juFHy6ifH6/L5PUS//i+UvAAAA//8DAFBLAwQUAAYACAAAACEAzSuzn98A&#10;AAAJAQAADwAAAGRycy9kb3ducmV2LnhtbEyPzU7DMBCE70i8g7VIXBB1CPSHEKeqgNITqhrK3Y2X&#10;JGq8jmK3Td6+izjQ486MZudL571txBE7XztS8DCKQCAVztRUKth+Le9nIHzQZHTjCBUM6GGeXV+l&#10;OjHuRBs85qEUXEI+0QqqENpESl9UaLUfuRaJvR/XWR347EppOn3ictvIOIom0uqa+EOlW3ytsNjn&#10;B6vgLV+Pl9932z4eitVn/jHbr2l4V+r2pl+8gAjYh/8w/M7n6ZDxpp07kPGiURA/RcwS2HhmBA48&#10;TqZjELs/QWapvCTIzgAAAP//AwBQSwECLQAUAAYACAAAACEAtoM4kv4AAADhAQAAEwAAAAAAAAAA&#10;AAAAAAAAAAAAW0NvbnRlbnRfVHlwZXNdLnhtbFBLAQItABQABgAIAAAAIQA4/SH/1gAAAJQBAAAL&#10;AAAAAAAAAAAAAAAAAC8BAABfcmVscy8ucmVsc1BLAQItABQABgAIAAAAIQDqMSx+PwIAAHcEAAAO&#10;AAAAAAAAAAAAAAAAAC4CAABkcnMvZTJvRG9jLnhtbFBLAQItABQABgAIAAAAIQDNK7Of3wAAAAkB&#10;AAAPAAAAAAAAAAAAAAAAAJkEAABkcnMvZG93bnJldi54bWxQSwUGAAAAAAQABADzAAAApQUAAAAA&#10;">
                <v:stroke endarrow="block"/>
              </v:shape>
            </w:pict>
          </mc:Fallback>
        </mc:AlternateContent>
      </w:r>
      <w:r>
        <w:rPr>
          <w:noProof/>
        </w:rPr>
        <w:drawing>
          <wp:inline distT="0" distB="0" distL="0" distR="0" wp14:anchorId="5BD8DCB2" wp14:editId="299791AD">
            <wp:extent cx="1419225" cy="723900"/>
            <wp:effectExtent l="19050" t="19050" r="28575" b="1905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419225" cy="723900"/>
                    </a:xfrm>
                    <a:prstGeom prst="rect">
                      <a:avLst/>
                    </a:prstGeom>
                    <a:noFill/>
                    <a:ln w="6350">
                      <a:solidFill>
                        <a:schemeClr val="tx1"/>
                      </a:solidFill>
                      <a:miter lim="800000"/>
                      <a:headEnd/>
                      <a:tailEnd/>
                    </a:ln>
                  </pic:spPr>
                </pic:pic>
              </a:graphicData>
            </a:graphic>
          </wp:inline>
        </w:drawing>
      </w:r>
    </w:p>
    <w:p w14:paraId="1863AA4C" w14:textId="2155FD75" w:rsidR="00CF03B8" w:rsidRDefault="00CF03B8" w:rsidP="00CF03B8">
      <w:pPr>
        <w:pStyle w:val="Caption"/>
      </w:pPr>
      <w:r>
        <w:t xml:space="preserve">    </w:t>
      </w:r>
      <w:r w:rsidR="00FF7844">
        <w:t xml:space="preserve">   </w:t>
      </w:r>
      <w:r>
        <w:t xml:space="preserve">   Menu Selection</w:t>
      </w:r>
    </w:p>
    <w:p w14:paraId="4288D45D" w14:textId="77777777" w:rsidR="00CF03B8" w:rsidRDefault="00CF03B8" w:rsidP="00CF03B8"/>
    <w:tbl>
      <w:tblPr>
        <w:tblStyle w:val="TableGrid"/>
        <w:tblpPr w:leftFromText="180" w:rightFromText="180" w:vertAnchor="text" w:horzAnchor="page" w:tblpX="2818"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314"/>
        <w:gridCol w:w="38"/>
      </w:tblGrid>
      <w:tr w:rsidR="00CF03B8" w14:paraId="31CCEC42" w14:textId="77777777" w:rsidTr="00FF7844">
        <w:tc>
          <w:tcPr>
            <w:tcW w:w="756" w:type="dxa"/>
            <w:vAlign w:val="center"/>
          </w:tcPr>
          <w:p w14:paraId="1647DAD0" w14:textId="77777777" w:rsidR="00CF03B8" w:rsidRDefault="00CF03B8" w:rsidP="00FF7844">
            <w:pPr>
              <w:keepNext/>
              <w:jc w:val="center"/>
            </w:pPr>
            <w:r w:rsidRPr="007468C4">
              <w:rPr>
                <w:noProof/>
              </w:rPr>
              <w:drawing>
                <wp:inline distT="0" distB="0" distL="0" distR="0" wp14:anchorId="36BC5ABD" wp14:editId="72F1C3AC">
                  <wp:extent cx="320040" cy="323850"/>
                  <wp:effectExtent l="19050" t="0" r="3810" b="0"/>
                  <wp:docPr id="59" name="Picture 4" descr="bluekey.tif"/>
                  <wp:cNvGraphicFramePr/>
                  <a:graphic xmlns:a="http://schemas.openxmlformats.org/drawingml/2006/main">
                    <a:graphicData uri="http://schemas.openxmlformats.org/drawingml/2006/picture">
                      <pic:pic xmlns:pic="http://schemas.openxmlformats.org/drawingml/2006/picture">
                        <pic:nvPicPr>
                          <pic:cNvPr id="0" name="bluekey.tif"/>
                          <pic:cNvPicPr/>
                        </pic:nvPicPr>
                        <pic:blipFill>
                          <a:blip r:embed="rId21" cstate="print"/>
                          <a:stretch>
                            <a:fillRect/>
                          </a:stretch>
                        </pic:blipFill>
                        <pic:spPr>
                          <a:xfrm>
                            <a:off x="0" y="0"/>
                            <a:ext cx="320040" cy="323850"/>
                          </a:xfrm>
                          <a:prstGeom prst="rect">
                            <a:avLst/>
                          </a:prstGeom>
                        </pic:spPr>
                      </pic:pic>
                    </a:graphicData>
                  </a:graphic>
                </wp:inline>
              </w:drawing>
            </w:r>
          </w:p>
        </w:tc>
        <w:tc>
          <w:tcPr>
            <w:tcW w:w="8352" w:type="dxa"/>
            <w:gridSpan w:val="2"/>
            <w:shd w:val="clear" w:color="auto" w:fill="0768A9"/>
            <w:vAlign w:val="center"/>
          </w:tcPr>
          <w:p w14:paraId="5DA22E09" w14:textId="77777777" w:rsidR="00CF03B8" w:rsidRPr="007468C4" w:rsidRDefault="00CF03B8" w:rsidP="00FF7844">
            <w:pPr>
              <w:keepNext/>
              <w:rPr>
                <w:b/>
                <w:color w:val="FFFFFF" w:themeColor="background1"/>
              </w:rPr>
            </w:pPr>
            <w:r w:rsidRPr="007468C4">
              <w:rPr>
                <w:b/>
                <w:color w:val="FFFFFF" w:themeColor="background1"/>
              </w:rPr>
              <w:t>Getting Started menu Key Features</w:t>
            </w:r>
          </w:p>
        </w:tc>
      </w:tr>
      <w:tr w:rsidR="00CF03B8" w14:paraId="224C380F" w14:textId="77777777" w:rsidTr="00FF7844">
        <w:trPr>
          <w:gridAfter w:val="1"/>
          <w:wAfter w:w="38" w:type="dxa"/>
        </w:trPr>
        <w:tc>
          <w:tcPr>
            <w:tcW w:w="9070" w:type="dxa"/>
            <w:gridSpan w:val="2"/>
          </w:tcPr>
          <w:p w14:paraId="452981B1" w14:textId="77777777" w:rsidR="00862825" w:rsidRDefault="00862825" w:rsidP="00862825">
            <w:pPr>
              <w:pStyle w:val="ListParagraph"/>
              <w:numPr>
                <w:ilvl w:val="0"/>
                <w:numId w:val="20"/>
              </w:numPr>
              <w:spacing w:before="120"/>
              <w:ind w:right="994"/>
            </w:pPr>
            <w:r>
              <w:t xml:space="preserve">Click each button to the see the corresponding location in Portal.  The corresponding location will appear highlighted or begin to flash. </w:t>
            </w:r>
          </w:p>
          <w:p w14:paraId="64612BFB" w14:textId="77777777" w:rsidR="00862825" w:rsidRPr="001871E0" w:rsidRDefault="00862825" w:rsidP="00862825">
            <w:pPr>
              <w:pStyle w:val="ListParagraph"/>
              <w:numPr>
                <w:ilvl w:val="0"/>
                <w:numId w:val="20"/>
              </w:numPr>
              <w:ind w:right="900"/>
            </w:pPr>
            <w:r>
              <w:t>Perform the suggested step and then click the next step for assistance with performing each step easily.</w:t>
            </w:r>
          </w:p>
          <w:p w14:paraId="61E4D1A9" w14:textId="2F2E6968" w:rsidR="00CF03B8" w:rsidRDefault="00862825" w:rsidP="00862825">
            <w:pPr>
              <w:pStyle w:val="ListParagraph"/>
              <w:numPr>
                <w:ilvl w:val="0"/>
                <w:numId w:val="20"/>
              </w:numPr>
              <w:ind w:right="900"/>
            </w:pPr>
            <w:r>
              <w:t xml:space="preserve">The </w:t>
            </w:r>
            <w:r w:rsidRPr="003A7C3B">
              <w:rPr>
                <w:b/>
              </w:rPr>
              <w:t>Adding Files</w:t>
            </w:r>
            <w:r>
              <w:t xml:space="preserve"> menu option is not only informational, you can use the Adding Files option when adding live client related files (e.g. Returns, Financial Statements, etc.) to Portal.</w:t>
            </w:r>
          </w:p>
        </w:tc>
      </w:tr>
    </w:tbl>
    <w:p w14:paraId="20D85351" w14:textId="77777777" w:rsidR="00CF03B8" w:rsidRDefault="00CF03B8" w:rsidP="00CF03B8">
      <w:pPr>
        <w:keepNext/>
      </w:pPr>
      <w:r w:rsidRPr="00E04E6C">
        <w:rPr>
          <w:noProof/>
        </w:rPr>
        <w:drawing>
          <wp:inline distT="0" distB="0" distL="0" distR="0" wp14:anchorId="3FEC9479" wp14:editId="7208AA84">
            <wp:extent cx="1026795" cy="3827145"/>
            <wp:effectExtent l="19050" t="19050" r="20955" b="20955"/>
            <wp:docPr id="5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tretch>
                      <a:fillRect/>
                    </a:stretch>
                  </pic:blipFill>
                  <pic:spPr bwMode="auto">
                    <a:xfrm>
                      <a:off x="0" y="0"/>
                      <a:ext cx="1026795" cy="3827145"/>
                    </a:xfrm>
                    <a:prstGeom prst="rect">
                      <a:avLst/>
                    </a:prstGeom>
                    <a:noFill/>
                    <a:ln w="6350">
                      <a:solidFill>
                        <a:schemeClr val="tx1"/>
                      </a:solidFill>
                      <a:miter lim="800000"/>
                      <a:headEnd/>
                      <a:tailEnd/>
                    </a:ln>
                  </pic:spPr>
                </pic:pic>
              </a:graphicData>
            </a:graphic>
          </wp:inline>
        </w:drawing>
      </w:r>
    </w:p>
    <w:p w14:paraId="26011595" w14:textId="7AE92547" w:rsidR="00CF03B8" w:rsidRPr="00E04E6C" w:rsidRDefault="00CF03B8" w:rsidP="00CF03B8">
      <w:pPr>
        <w:pStyle w:val="Caption"/>
      </w:pPr>
      <w:r>
        <w:t xml:space="preserve">   </w:t>
      </w:r>
      <w:r w:rsidR="00FF7844">
        <w:t xml:space="preserve"> </w:t>
      </w:r>
      <w:r>
        <w:t xml:space="preserve">  Adding Files</w:t>
      </w:r>
    </w:p>
    <w:p w14:paraId="12A5AFBA" w14:textId="77777777" w:rsidR="00CF03B8" w:rsidRPr="00E04E6C" w:rsidRDefault="00CF03B8" w:rsidP="00CF03B8"/>
    <w:p w14:paraId="795327B1" w14:textId="77777777" w:rsidR="00CF03B8" w:rsidRDefault="00CF03B8" w:rsidP="00CF03B8">
      <w:pPr>
        <w:tabs>
          <w:tab w:val="left" w:pos="1685"/>
        </w:tabs>
      </w:pPr>
      <w:r>
        <w:br w:type="page"/>
      </w:r>
    </w:p>
    <w:p w14:paraId="278CE429" w14:textId="77777777" w:rsidR="000E6531" w:rsidRDefault="000E6531" w:rsidP="00A21940">
      <w:pPr>
        <w:tabs>
          <w:tab w:val="left" w:pos="1685"/>
        </w:tabs>
      </w:pPr>
    </w:p>
    <w:tbl>
      <w:tblPr>
        <w:tblW w:w="0" w:type="auto"/>
        <w:tblLook w:val="04A0" w:firstRow="1" w:lastRow="0" w:firstColumn="1" w:lastColumn="0" w:noHBand="0" w:noVBand="1"/>
      </w:tblPr>
      <w:tblGrid>
        <w:gridCol w:w="11016"/>
      </w:tblGrid>
      <w:tr w:rsidR="000B36BA" w14:paraId="290461FE" w14:textId="77777777" w:rsidTr="009E218B">
        <w:tc>
          <w:tcPr>
            <w:tcW w:w="11016" w:type="dxa"/>
          </w:tcPr>
          <w:p w14:paraId="290461FD" w14:textId="77777777" w:rsidR="000B36BA" w:rsidRDefault="000B36BA" w:rsidP="000B6F10">
            <w:pPr>
              <w:pStyle w:val="Heading2"/>
            </w:pPr>
            <w:r>
              <w:t>Download files from Portal</w:t>
            </w:r>
          </w:p>
        </w:tc>
      </w:tr>
    </w:tbl>
    <w:tbl>
      <w:tblPr>
        <w:tblStyle w:val="TableGrid"/>
        <w:tblpPr w:leftFromText="180" w:rightFromText="180" w:vertAnchor="text" w:horzAnchor="margin" w:tblpXSpec="right" w:tblpY="6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832"/>
      </w:tblGrid>
      <w:tr w:rsidR="00D557F8" w14:paraId="43D6FB7B" w14:textId="77777777" w:rsidTr="00BA18E2">
        <w:trPr>
          <w:trHeight w:val="621"/>
        </w:trPr>
        <w:tc>
          <w:tcPr>
            <w:tcW w:w="738" w:type="dxa"/>
          </w:tcPr>
          <w:p w14:paraId="35120D40" w14:textId="77777777" w:rsidR="00D557F8" w:rsidRDefault="00D557F8" w:rsidP="00D557F8">
            <w:pPr>
              <w:keepNext/>
              <w:tabs>
                <w:tab w:val="left" w:pos="1685"/>
              </w:tabs>
              <w:jc w:val="right"/>
            </w:pPr>
            <w:r>
              <w:rPr>
                <w:noProof/>
              </w:rPr>
              <w:drawing>
                <wp:inline distT="0" distB="0" distL="0" distR="0" wp14:anchorId="297A8204" wp14:editId="5BDA8F3F">
                  <wp:extent cx="327660" cy="327660"/>
                  <wp:effectExtent l="0" t="0" r="0" b="0"/>
                  <wp:docPr id="28" name="Picture 9" descr="bluenotes.tif"/>
                  <wp:cNvGraphicFramePr/>
                  <a:graphic xmlns:a="http://schemas.openxmlformats.org/drawingml/2006/main">
                    <a:graphicData uri="http://schemas.openxmlformats.org/drawingml/2006/picture">
                      <pic:pic xmlns:pic="http://schemas.openxmlformats.org/drawingml/2006/picture">
                        <pic:nvPicPr>
                          <pic:cNvPr id="56" name="Picture 9" descr="bluenotes.tif"/>
                          <pic:cNvPicPr/>
                        </pic:nvPicPr>
                        <pic:blipFill>
                          <a:blip r:embed="rId14"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5832" w:type="dxa"/>
          </w:tcPr>
          <w:p w14:paraId="796C1E65" w14:textId="2784BBD5" w:rsidR="00D557F8" w:rsidRDefault="00D557F8" w:rsidP="00D557F8">
            <w:pPr>
              <w:keepNext/>
              <w:tabs>
                <w:tab w:val="left" w:pos="1685"/>
              </w:tabs>
            </w:pPr>
            <w:r>
              <w:t>Folders are used to organize files on the portal. Simply double-click on a folder to view your files.</w:t>
            </w:r>
          </w:p>
        </w:tc>
      </w:tr>
    </w:tbl>
    <w:p w14:paraId="290461FF" w14:textId="22EDEAC2" w:rsidR="000B36BA" w:rsidRDefault="00BA18E2" w:rsidP="00D557F8">
      <w:pPr>
        <w:keepNext/>
        <w:tabs>
          <w:tab w:val="left" w:pos="1685"/>
        </w:tabs>
      </w:pPr>
      <w:r>
        <w:rPr>
          <w:noProof/>
        </w:rPr>
        <w:drawing>
          <wp:inline distT="0" distB="0" distL="0" distR="0" wp14:anchorId="1C53DCA3" wp14:editId="7415EABE">
            <wp:extent cx="2552921" cy="1143099"/>
            <wp:effectExtent l="19050" t="19050" r="19050"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52921" cy="1143099"/>
                    </a:xfrm>
                    <a:prstGeom prst="rect">
                      <a:avLst/>
                    </a:prstGeom>
                    <a:ln w="6350">
                      <a:solidFill>
                        <a:schemeClr val="tx1"/>
                      </a:solidFill>
                    </a:ln>
                  </pic:spPr>
                </pic:pic>
              </a:graphicData>
            </a:graphic>
          </wp:inline>
        </w:drawing>
      </w:r>
    </w:p>
    <w:p w14:paraId="29046209" w14:textId="1D8116A5" w:rsidR="0025665A" w:rsidRPr="0025665A" w:rsidRDefault="00FF7844" w:rsidP="00FF7844">
      <w:pPr>
        <w:pStyle w:val="Caption"/>
      </w:pPr>
      <w:r>
        <w:t xml:space="preserve">                      </w:t>
      </w:r>
      <w:r w:rsidR="00BA18E2">
        <w:t xml:space="preserve">     </w:t>
      </w:r>
      <w:r>
        <w:t>Files and Folders</w:t>
      </w:r>
    </w:p>
    <w:p w14:paraId="2904620A" w14:textId="6AB1AC2E" w:rsidR="000B36BA" w:rsidRPr="0025665A" w:rsidRDefault="000B36BA" w:rsidP="0025665A"/>
    <w:tbl>
      <w:tblPr>
        <w:tblStyle w:val="TableGrid"/>
        <w:tblpPr w:leftFromText="180" w:rightFromText="180" w:vertAnchor="text" w:horzAnchor="margin" w:tblpXSpec="right" w:tblpY="5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570"/>
      </w:tblGrid>
      <w:tr w:rsidR="0025665A" w14:paraId="2904620D" w14:textId="77777777" w:rsidTr="00BA18E2">
        <w:tc>
          <w:tcPr>
            <w:tcW w:w="738" w:type="dxa"/>
          </w:tcPr>
          <w:p w14:paraId="2904620B" w14:textId="5421B9EC" w:rsidR="0025665A" w:rsidRDefault="00557F3A" w:rsidP="000B7C67">
            <w:pPr>
              <w:keepNext/>
              <w:tabs>
                <w:tab w:val="left" w:pos="1685"/>
              </w:tabs>
              <w:jc w:val="right"/>
            </w:pPr>
            <w:r>
              <w:rPr>
                <w:noProof/>
              </w:rPr>
              <w:drawing>
                <wp:inline distT="0" distB="0" distL="0" distR="0" wp14:anchorId="2CE6654F" wp14:editId="1DC9419F">
                  <wp:extent cx="327660" cy="327660"/>
                  <wp:effectExtent l="0" t="0" r="0" b="0"/>
                  <wp:docPr id="32" name="Picture 9" descr="bluenotes.tif"/>
                  <wp:cNvGraphicFramePr/>
                  <a:graphic xmlns:a="http://schemas.openxmlformats.org/drawingml/2006/main">
                    <a:graphicData uri="http://schemas.openxmlformats.org/drawingml/2006/picture">
                      <pic:pic xmlns:pic="http://schemas.openxmlformats.org/drawingml/2006/picture">
                        <pic:nvPicPr>
                          <pic:cNvPr id="56" name="Picture 9" descr="bluenotes.tif"/>
                          <pic:cNvPicPr/>
                        </pic:nvPicPr>
                        <pic:blipFill>
                          <a:blip r:embed="rId14"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6570" w:type="dxa"/>
          </w:tcPr>
          <w:p w14:paraId="2904620C" w14:textId="5595F45B" w:rsidR="0025665A" w:rsidRDefault="00557F3A" w:rsidP="00D557F8">
            <w:pPr>
              <w:keepNext/>
              <w:tabs>
                <w:tab w:val="left" w:pos="1685"/>
              </w:tabs>
            </w:pPr>
            <w:r>
              <w:t>Double-click to view or save</w:t>
            </w:r>
            <w:r w:rsidR="00D557F8">
              <w:t xml:space="preserve"> the file</w:t>
            </w:r>
            <w:r w:rsidR="00AA1909">
              <w:t>. Double-clicking on a file will</w:t>
            </w:r>
            <w:r w:rsidR="0025665A">
              <w:t xml:space="preserve"> display the file download </w:t>
            </w:r>
            <w:r w:rsidR="00D557F8">
              <w:t>prompt,</w:t>
            </w:r>
            <w:r w:rsidR="00571724">
              <w:t xml:space="preserve"> displayed below.</w:t>
            </w:r>
          </w:p>
        </w:tc>
      </w:tr>
    </w:tbl>
    <w:p w14:paraId="4488DD09" w14:textId="77777777" w:rsidR="00D557F8" w:rsidRDefault="00D557F8" w:rsidP="00D557F8">
      <w:pPr>
        <w:keepNext/>
        <w:tabs>
          <w:tab w:val="left" w:pos="1685"/>
        </w:tabs>
      </w:pPr>
      <w:r>
        <w:rPr>
          <w:noProof/>
        </w:rPr>
        <w:drawing>
          <wp:inline distT="0" distB="0" distL="0" distR="0" wp14:anchorId="087627B9" wp14:editId="14F1C1A7">
            <wp:extent cx="2103302" cy="1150720"/>
            <wp:effectExtent l="19050" t="19050" r="11430" b="1143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03302" cy="1150720"/>
                    </a:xfrm>
                    <a:prstGeom prst="rect">
                      <a:avLst/>
                    </a:prstGeom>
                    <a:ln w="6350">
                      <a:solidFill>
                        <a:schemeClr val="tx1"/>
                      </a:solidFill>
                    </a:ln>
                  </pic:spPr>
                </pic:pic>
              </a:graphicData>
            </a:graphic>
          </wp:inline>
        </w:drawing>
      </w:r>
    </w:p>
    <w:p w14:paraId="2904620E" w14:textId="427603E4" w:rsidR="00172710" w:rsidRDefault="00D557F8" w:rsidP="00D557F8">
      <w:pPr>
        <w:pStyle w:val="Caption"/>
      </w:pPr>
      <w:r>
        <w:t xml:space="preserve">                   </w:t>
      </w:r>
      <w:r w:rsidR="00BA18E2">
        <w:t xml:space="preserve">  </w:t>
      </w:r>
      <w:r>
        <w:t>Portal Documents</w:t>
      </w:r>
    </w:p>
    <w:p w14:paraId="29046210" w14:textId="7BE98CCC" w:rsidR="008304B2" w:rsidRDefault="008304B2" w:rsidP="00557F3A">
      <w:pPr>
        <w:pStyle w:val="Caption"/>
      </w:pPr>
    </w:p>
    <w:p w14:paraId="04949353" w14:textId="77777777" w:rsidR="00557F3A" w:rsidRPr="00557F3A" w:rsidRDefault="00557F3A" w:rsidP="00557F3A"/>
    <w:p w14:paraId="529C800F" w14:textId="77777777" w:rsidR="00557F3A" w:rsidRDefault="00557F3A" w:rsidP="00557F3A">
      <w:pPr>
        <w:keepNext/>
        <w:jc w:val="center"/>
      </w:pPr>
      <w:r>
        <w:rPr>
          <w:noProof/>
        </w:rPr>
        <w:drawing>
          <wp:inline distT="0" distB="0" distL="0" distR="0" wp14:anchorId="7552F48D" wp14:editId="0A7CC654">
            <wp:extent cx="6400800" cy="411480"/>
            <wp:effectExtent l="0" t="0" r="0" b="762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5">
                      <a:extLst>
                        <a:ext uri="{28A0092B-C50C-407E-A947-70E740481C1C}">
                          <a14:useLocalDpi xmlns:a14="http://schemas.microsoft.com/office/drawing/2010/main" val="0"/>
                        </a:ext>
                      </a:extLst>
                    </a:blip>
                    <a:stretch>
                      <a:fillRect/>
                    </a:stretch>
                  </pic:blipFill>
                  <pic:spPr>
                    <a:xfrm>
                      <a:off x="0" y="0"/>
                      <a:ext cx="6400800" cy="411480"/>
                    </a:xfrm>
                    <a:prstGeom prst="rect">
                      <a:avLst/>
                    </a:prstGeom>
                  </pic:spPr>
                </pic:pic>
              </a:graphicData>
            </a:graphic>
          </wp:inline>
        </w:drawing>
      </w:r>
    </w:p>
    <w:p w14:paraId="5BF08F26" w14:textId="14AE8C5E" w:rsidR="00557F3A" w:rsidRDefault="00557F3A" w:rsidP="00557F3A">
      <w:pPr>
        <w:pStyle w:val="Caption"/>
        <w:jc w:val="center"/>
      </w:pPr>
      <w:r>
        <w:t>File Download</w:t>
      </w:r>
    </w:p>
    <w:p w14:paraId="5FE7D559" w14:textId="77777777" w:rsidR="00557F3A" w:rsidRDefault="00557F3A" w:rsidP="00557F3A"/>
    <w:p w14:paraId="527C80E5" w14:textId="37370CC4" w:rsidR="00FF7844" w:rsidRDefault="00FF7844" w:rsidP="00FF7844">
      <w:pPr>
        <w:ind w:left="720"/>
      </w:pPr>
      <w:r w:rsidRPr="00557F3A">
        <w:rPr>
          <w:b/>
          <w:noProof/>
        </w:rPr>
        <w:drawing>
          <wp:anchor distT="0" distB="0" distL="114300" distR="114300" simplePos="0" relativeHeight="251655680" behindDoc="0" locked="0" layoutInCell="1" allowOverlap="1" wp14:anchorId="405AE44D" wp14:editId="0A3AC680">
            <wp:simplePos x="0" y="0"/>
            <wp:positionH relativeFrom="column">
              <wp:posOffset>19050</wp:posOffset>
            </wp:positionH>
            <wp:positionV relativeFrom="paragraph">
              <wp:posOffset>1270</wp:posOffset>
            </wp:positionV>
            <wp:extent cx="320040" cy="323850"/>
            <wp:effectExtent l="0" t="0" r="3810" b="0"/>
            <wp:wrapNone/>
            <wp:docPr id="26" name="Picture 12" descr="bluecaution.tif"/>
            <wp:cNvGraphicFramePr/>
            <a:graphic xmlns:a="http://schemas.openxmlformats.org/drawingml/2006/main">
              <a:graphicData uri="http://schemas.openxmlformats.org/drawingml/2006/picture">
                <pic:pic xmlns:pic="http://schemas.openxmlformats.org/drawingml/2006/picture">
                  <pic:nvPicPr>
                    <pic:cNvPr id="0" name="bluecaution.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0040" cy="323850"/>
                    </a:xfrm>
                    <a:prstGeom prst="rect">
                      <a:avLst/>
                    </a:prstGeom>
                  </pic:spPr>
                </pic:pic>
              </a:graphicData>
            </a:graphic>
            <wp14:sizeRelH relativeFrom="page">
              <wp14:pctWidth>0</wp14:pctWidth>
            </wp14:sizeRelH>
            <wp14:sizeRelV relativeFrom="page">
              <wp14:pctHeight>0</wp14:pctHeight>
            </wp14:sizeRelV>
          </wp:anchor>
        </w:drawing>
      </w:r>
      <w:r w:rsidR="00557F3A" w:rsidRPr="00557F3A">
        <w:rPr>
          <w:b/>
        </w:rPr>
        <w:t>Download</w:t>
      </w:r>
      <w:r w:rsidR="00557F3A">
        <w:t xml:space="preserve"> or </w:t>
      </w:r>
      <w:r w:rsidR="00557F3A" w:rsidRPr="00557F3A">
        <w:rPr>
          <w:b/>
        </w:rPr>
        <w:t>S</w:t>
      </w:r>
      <w:r w:rsidRPr="00557F3A">
        <w:rPr>
          <w:b/>
        </w:rPr>
        <w:t>ave</w:t>
      </w:r>
      <w:r>
        <w:t xml:space="preserve"> a copy of your deliverable items from Portal as most files will not remain there indefinitely. The firm can provide more detail regarding how long files will be accessible via Portal.</w:t>
      </w:r>
    </w:p>
    <w:p w14:paraId="2904621C" w14:textId="77777777" w:rsidR="001A1697" w:rsidRDefault="001A1697" w:rsidP="00B221A3">
      <w:pPr>
        <w:keepNext/>
        <w:tabs>
          <w:tab w:val="left" w:pos="1685"/>
        </w:tabs>
      </w:pPr>
    </w:p>
    <w:p w14:paraId="2904621D" w14:textId="77777777" w:rsidR="000E6531" w:rsidRDefault="001A1697" w:rsidP="004D1805">
      <w:pPr>
        <w:widowControl/>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D621F" w14:paraId="2904621F" w14:textId="77777777" w:rsidTr="00FB20D8">
        <w:tc>
          <w:tcPr>
            <w:tcW w:w="11016" w:type="dxa"/>
          </w:tcPr>
          <w:p w14:paraId="2904621E" w14:textId="77777777" w:rsidR="009B4762" w:rsidRDefault="009B4762" w:rsidP="000B6F10">
            <w:pPr>
              <w:pStyle w:val="Heading2"/>
              <w:outlineLvl w:val="1"/>
            </w:pPr>
            <w:r>
              <w:lastRenderedPageBreak/>
              <w:t>Add Files to Portal</w:t>
            </w:r>
          </w:p>
        </w:tc>
      </w:tr>
    </w:tbl>
    <w:p w14:paraId="29046220" w14:textId="56A8A082" w:rsidR="009B4762" w:rsidRDefault="00BA18E2" w:rsidP="00BA18E2">
      <w:pPr>
        <w:keepNext/>
        <w:tabs>
          <w:tab w:val="left" w:pos="1685"/>
        </w:tabs>
        <w:jc w:val="center"/>
      </w:pPr>
      <w:r>
        <w:rPr>
          <w:rFonts w:ascii="Times New Roman" w:hAnsi="Times New Roman" w:cs="Times New Roman"/>
          <w:noProof/>
          <w:szCs w:val="24"/>
        </w:rPr>
        <mc:AlternateContent>
          <mc:Choice Requires="wps">
            <w:drawing>
              <wp:anchor distT="0" distB="0" distL="114300" distR="114300" simplePos="0" relativeHeight="251647488" behindDoc="0" locked="0" layoutInCell="1" allowOverlap="1" wp14:anchorId="29046357" wp14:editId="7FF44E63">
                <wp:simplePos x="0" y="0"/>
                <wp:positionH relativeFrom="column">
                  <wp:posOffset>1704975</wp:posOffset>
                </wp:positionH>
                <wp:positionV relativeFrom="paragraph">
                  <wp:posOffset>1440180</wp:posOffset>
                </wp:positionV>
                <wp:extent cx="428625" cy="409575"/>
                <wp:effectExtent l="0" t="0" r="28575" b="28575"/>
                <wp:wrapNone/>
                <wp:docPr id="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046392" w14:textId="77777777" w:rsidR="00EE11B0" w:rsidRDefault="00EE11B0" w:rsidP="00DC0876">
                            <w:pPr>
                              <w:jc w:val="cente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46357" id="Oval 3" o:spid="_x0000_s1026" style="position:absolute;left:0;text-align:left;margin-left:134.25pt;margin-top:113.4pt;width:33.75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jkdgIAAPcEAAAOAAAAZHJzL2Uyb0RvYy54bWysVNuO2yAQfa/Uf0C8J77EySbWOqtVnFSV&#10;tt2Vtv0AgnGMioECibOt+u8dsJNNui9VVT/ggYHhnJkz3N4dW4EOzFiuZIGTcYwRk1RVXO4K/PXL&#10;ZjTHyDoiKyKUZAV+YRbfLd+/u+10zlLVKFExgyCItHmnC9w4p/MosrRhLbFjpZkEZ61MSxxMzS6q&#10;DOkgeiuiNI5nUadMpY2izFpYLXsnXob4dc2oe6xryxwSBQZsLowmjFs/Rstbku8M0Q2nAwzyDyha&#10;wiVceg5VEkfQ3vA3oVpOjbKqdmOq2kjVNacscAA2SfwHm+eGaBa4QHKsPqfJ/r+w9PPhySBeFThd&#10;YCRJCzV6PBCBJj41nbY57HjWT8aTs/pB0W8WSbVqiNyxe2NU1zBSAaDE74+uDviJhaNo231SFQQm&#10;e6dClo61aX1A4I+OoRgv52Kwo0MUFrN0PkunGFFwZfFiejMNN5D8dFgb6z4w1SJvFJgJwbX16SI5&#10;OTxY5/GQ/LTLL0u14UKEkguJugLPJtM4HLBK8Mo7A02z266EQZAGQBW+4eqrbUbtZRWC+RSsB9sR&#10;LnobLhfSxwNGAGewelX8XMSL9Xw9z0ZZOluPsrgsR/ebVTaabZKbaTkpV6sy+eWhJVne8Kpi0qM7&#10;KTTJ/k4BQ6/02jpr9IqFvSS7Cd9bstE1jJBYYHX6B3ah9r7cvWzccXuE5HgNbFX1Aiowqu8+eC3A&#10;aJT5gVEHnVdg+31PDMNIfJSgpEWSZb5VwySb3qQwMZee7aWHSAqhCuww6s2V69t7rw3fNXBTEios&#10;1T2or+ZBFq+oBs1CdwUyw0vg2/dyHna9vlfL3wAAAP//AwBQSwMEFAAGAAgAAAAhAOSyO3XeAAAA&#10;CwEAAA8AAABkcnMvZG93bnJldi54bWxMj0FPwzAMhe9I/IfISNxYulVUpTSdpkmb0G50u3BLG6+p&#10;1jhVk23l32NOcHu2n56/V65nN4gbTqH3pGC5SEAgtd701Ck4HXcvOYgQNRk9eEIF3xhgXT0+lLow&#10;/k6feKtjJziEQqEV2BjHQsrQWnQ6LPyIxLezn5yOPE6dNJO+c7gb5CpJMul0T/zB6hG3FttLfXUK&#10;VvZj2F92m7ob7fb8ddofmpgflHp+mjfvICLO8c8Mv/iMDhUzNf5KJoiBM7L8la0sWIFgR5pm3K7h&#10;zdsyBVmV8n+H6gcAAP//AwBQSwECLQAUAAYACAAAACEAtoM4kv4AAADhAQAAEwAAAAAAAAAAAAAA&#10;AAAAAAAAW0NvbnRlbnRfVHlwZXNdLnhtbFBLAQItABQABgAIAAAAIQA4/SH/1gAAAJQBAAALAAAA&#10;AAAAAAAAAAAAAC8BAABfcmVscy8ucmVsc1BLAQItABQABgAIAAAAIQBxDrjkdgIAAPcEAAAOAAAA&#10;AAAAAAAAAAAAAC4CAABkcnMvZTJvRG9jLnhtbFBLAQItABQABgAIAAAAIQDksjt13gAAAAsBAAAP&#10;AAAAAAAAAAAAAAAAANAEAABkcnMvZG93bnJldi54bWxQSwUGAAAAAAQABADzAAAA2wUAAAAA&#10;" filled="f" strokeweight=".5pt">
                <v:textbox>
                  <w:txbxContent>
                    <w:p w14:paraId="29046392" w14:textId="77777777" w:rsidR="00EE11B0" w:rsidRDefault="00EE11B0" w:rsidP="00DC0876">
                      <w:pPr>
                        <w:jc w:val="center"/>
                        <w:rPr>
                          <w:b/>
                          <w:sz w:val="28"/>
                          <w:szCs w:val="28"/>
                        </w:rPr>
                      </w:pPr>
                      <w:r>
                        <w:rPr>
                          <w:b/>
                          <w:sz w:val="28"/>
                          <w:szCs w:val="28"/>
                        </w:rPr>
                        <w:t>2</w:t>
                      </w:r>
                    </w:p>
                  </w:txbxContent>
                </v:textbox>
              </v:oval>
            </w:pict>
          </mc:Fallback>
        </mc:AlternateContent>
      </w:r>
      <w:r>
        <w:rPr>
          <w:rFonts w:ascii="Times New Roman" w:hAnsi="Times New Roman" w:cs="Times New Roman"/>
          <w:noProof/>
          <w:szCs w:val="24"/>
        </w:rPr>
        <mc:AlternateContent>
          <mc:Choice Requires="wps">
            <w:drawing>
              <wp:anchor distT="0" distB="0" distL="114300" distR="114300" simplePos="0" relativeHeight="251646464" behindDoc="0" locked="0" layoutInCell="1" allowOverlap="1" wp14:anchorId="29046359" wp14:editId="72FB1979">
                <wp:simplePos x="0" y="0"/>
                <wp:positionH relativeFrom="column">
                  <wp:posOffset>1697355</wp:posOffset>
                </wp:positionH>
                <wp:positionV relativeFrom="paragraph">
                  <wp:posOffset>403860</wp:posOffset>
                </wp:positionV>
                <wp:extent cx="438150" cy="390525"/>
                <wp:effectExtent l="0" t="0" r="19050" b="28575"/>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905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046394" w14:textId="77777777" w:rsidR="00EE11B0" w:rsidRDefault="00EE11B0" w:rsidP="00DC0876">
                            <w:pPr>
                              <w:jc w:val="cente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46359" id="Oval 2" o:spid="_x0000_s1027" style="position:absolute;left:0;text-align:left;margin-left:133.65pt;margin-top:31.8pt;width:34.5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B4dwIAAP4EAAAOAAAAZHJzL2Uyb0RvYy54bWysVM1u2zAMvg/YOwi6J/6JkyZGnSKIk2FA&#10;txbo9gCKJcfCZEmTlDjdsHcfJTtpul6GYT7IpCiR/MiPur07tQIdmbFcyQIn4xgjJitFudwX+OuX&#10;7WiOkXVEUiKUZAV+ZhbfLd+/u+10zlLVKEGZQeBE2rzTBW6c03kU2aphLbFjpZkEY61MSxyoZh9R&#10;Qzrw3ooojeNZ1ClDtVEVsxZ2y96Il8F/XbPKPdS1ZQ6JAkNuLqwmrDu/Rstbku8N0Q2vhjTIP2TR&#10;Ei4h6MVVSRxBB8PfuGp5ZZRVtRtXqo1UXfOKBQyAJon/QPPUEM0CFiiO1Zcy2f/ntvp8fDSI0wKn&#10;E4wkaaFHD0ciUOpL02mbw4kn/Wg8OKvvVfXNIqnWDZF7tjJGdQ0jFBJK/Pno1QWvWLiKdt0nRcEx&#10;OTgVqnSqTesdAn50Cs14vjSDnRyqYDObzJMptKwC02QRT9NpiEDy82VtrPvAVIu8UGAmBNfWl4vk&#10;5Hhvnc+H5OdTfluqLRcitFxI1BV4NoEIAZkSnHpjUMx+txYGQRkgq/ANoe31MaMOkgZnvgSbQXaE&#10;i16G4EJ6f4AI0hmknhU/F/FiM9/Ms1GWzjajLC7L0Wq7zkazbXIzLSflel0mv3xqSZY3nFImfXZn&#10;hibZ3zFgmJWeWxeOvkJhr8Fuw/cWbPQ6jVBYQHX+B3Sh977dPW3caXcKvArE8FTYKfoMZDCqH0J4&#10;NEBolPmBUQcDWGD7/UAMw0h8lECoRZJlfmKDkk1vUlDMtWV3bSGyAlcFdhj14tr1U37Qhu8biJSE&#10;Rku1AhLWPLDjJauBujBkAdPwIPgpvtbDqZdna/kbAAD//wMAUEsDBBQABgAIAAAAIQA/aCTp3gAA&#10;AAoBAAAPAAAAZHJzL2Rvd25yZXYueG1sTI/BTsMwDIbvSLxDZCRuLF0rwlSaTtOkTWg3ul24pU3W&#10;VEucqsm28vaYExxtf/r9/dV69o7dzBSHgBKWiwyYwS7oAXsJp+PuZQUsJoVauYBGwreJsK4fHypV&#10;6nDHT3NrUs8oBGOpJNiUxpLz2FnjVVyE0SDdzmHyKtE49VxP6k7h3vE8ywT3akD6YNVottZ0l+bq&#10;JeT2w+0vu03Tj3Z7/jrtD21aHaR8fpo378CSmdMfDL/6pA41ObXhijoyRxnirSBUgigEMAKKQtCi&#10;JTJ/XQKvK/6/Qv0DAAD//wMAUEsBAi0AFAAGAAgAAAAhALaDOJL+AAAA4QEAABMAAAAAAAAAAAAA&#10;AAAAAAAAAFtDb250ZW50X1R5cGVzXS54bWxQSwECLQAUAAYACAAAACEAOP0h/9YAAACUAQAACwAA&#10;AAAAAAAAAAAAAAAvAQAAX3JlbHMvLnJlbHNQSwECLQAUAAYACAAAACEAZOzgeHcCAAD+BAAADgAA&#10;AAAAAAAAAAAAAAAuAgAAZHJzL2Uyb0RvYy54bWxQSwECLQAUAAYACAAAACEAP2gk6d4AAAAKAQAA&#10;DwAAAAAAAAAAAAAAAADRBAAAZHJzL2Rvd25yZXYueG1sUEsFBgAAAAAEAAQA8wAAANwFAAAAAA==&#10;" filled="f" strokeweight=".5pt">
                <v:textbox>
                  <w:txbxContent>
                    <w:p w14:paraId="29046394" w14:textId="77777777" w:rsidR="00EE11B0" w:rsidRDefault="00EE11B0" w:rsidP="00DC0876">
                      <w:pPr>
                        <w:jc w:val="center"/>
                        <w:rPr>
                          <w:b/>
                          <w:sz w:val="28"/>
                          <w:szCs w:val="28"/>
                        </w:rPr>
                      </w:pPr>
                      <w:r>
                        <w:rPr>
                          <w:b/>
                          <w:sz w:val="28"/>
                          <w:szCs w:val="28"/>
                        </w:rPr>
                        <w:t>1</w:t>
                      </w:r>
                    </w:p>
                  </w:txbxContent>
                </v:textbox>
              </v:oval>
            </w:pict>
          </mc:Fallback>
        </mc:AlternateContent>
      </w:r>
      <w:r w:rsidR="00D83CC2">
        <w:rPr>
          <w:rFonts w:ascii="Times New Roman" w:hAnsi="Times New Roman" w:cs="Times New Roman"/>
          <w:noProof/>
          <w:szCs w:val="24"/>
        </w:rPr>
        <mc:AlternateContent>
          <mc:Choice Requires="wps">
            <w:drawing>
              <wp:anchor distT="0" distB="0" distL="114300" distR="114300" simplePos="0" relativeHeight="251649536" behindDoc="0" locked="0" layoutInCell="1" allowOverlap="1" wp14:anchorId="29046356" wp14:editId="16311AB1">
                <wp:simplePos x="0" y="0"/>
                <wp:positionH relativeFrom="column">
                  <wp:posOffset>4705350</wp:posOffset>
                </wp:positionH>
                <wp:positionV relativeFrom="paragraph">
                  <wp:posOffset>1341120</wp:posOffset>
                </wp:positionV>
                <wp:extent cx="428625" cy="390525"/>
                <wp:effectExtent l="0" t="0" r="28575" b="28575"/>
                <wp:wrapNone/>
                <wp:docPr id="3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046391" w14:textId="77777777" w:rsidR="00EE11B0" w:rsidRDefault="00EE11B0" w:rsidP="00DC0876">
                            <w:pPr>
                              <w:jc w:val="cente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46356" id="Oval 4" o:spid="_x0000_s1028" style="position:absolute;left:0;text-align:left;margin-left:370.5pt;margin-top:105.6pt;width:33.75pt;height:3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I1dwIAAP4EAAAOAAAAZHJzL2Uyb0RvYy54bWysVNuO2yAQfa/Uf0C8J77EySbWOqsoTqpK&#10;2+5K234AwThGxUCBxNlW/fcO2Mluui9VVT/ggYHDnJkz3N6dWoGOzFiuZIGTcYwRk1RVXO4L/PXL&#10;djTHyDoiKyKUZAV+ZhbfLd+/u+10zlLVKFExgwBE2rzTBW6c03kUWdqwltix0kyCs1amJQ6mZh9V&#10;hnSA3ooojeNZ1ClTaaMosxZWy96JlwG/rhl1D3VtmUOiwBCbC6MJ486P0fKW5HtDdMPpEAb5hyha&#10;wiVceoEqiSPoYPgbqJZTo6yq3ZiqNlJ1zSkLHIBNEv/B5qkhmgUukByrL2my/w+Wfj4+GsSrAk8S&#10;jCRpoUYPRyJQ5lPTaZvDjif9aDw5q+8V/WaRVOuGyD1bGaO6hpEKAkr8/ujqgJ9YOIp23SdVATA5&#10;OBWydKpN6wGBPzqFYjxfisFODlFYzNL5LJ1iRME1WcRTsP0NJD8f1sa6D0y1yBsFZkJwbX26SE6O&#10;99b1u8+7/LJUWy4ErJNcSNQVeDaZxuGAVYJX3ul91ux3a2EQpAGiCt9w9dU2ow6yCmA+BZvBdoSL&#10;3oZQhfR4wAjCGaxeFT8X8WIz38yzUZbONqMsLsvRarvORrNtcjMtJ+V6XSa/fGhJlje8qpj00Z0V&#10;mmR/p4ChV3ptXTR6xeKK7DZ8b8lG12GEMgCr8z+wC7X35e5l4067U9BV6uG8FHaqegYxGNU3ITwa&#10;YDTK/MCogwYssP1+IIZhJD5KENQiyTLfsWGSTW9SmJjXnt1rD5EUoArsMOrNteu7/KAN3zdwUxIK&#10;LdUKRFjzoI6XqAbpQpMFTsOD4Lv49Tzsenm2lr8BAAD//wMAUEsDBBQABgAIAAAAIQBuM61Q3wAA&#10;AAsBAAAPAAAAZHJzL2Rvd25yZXYueG1sTI/BTsMwDIbvSLxDZCRuLG0FtCpNp2nSJrQbZRduaeM1&#10;1RqnarKtvD3mBEfbvz5/f7Ve3CiuOIfBk4J0lYBA6rwZqFdw/Nw9FSBC1GT06AkVfGOAdX1/V+nS&#10;+Bt94LWJvWAIhVIrsDFOpZShs+h0WPkJiW8nPzsdeZx7aWZ9Y7gbZZYkr9LpgfiD1RNuLXbn5uIU&#10;ZPZ93J93m6af7Pb0ddwf2lgclHp8WDZvICIu8S8Mv/qsDjU7tf5CJohRQf6ccpfIsDTNQHCiSIoX&#10;EC1v8iwHWVfyf4f6BwAA//8DAFBLAQItABQABgAIAAAAIQC2gziS/gAAAOEBAAATAAAAAAAAAAAA&#10;AAAAAAAAAABbQ29udGVudF9UeXBlc10ueG1sUEsBAi0AFAAGAAgAAAAhADj9If/WAAAAlAEAAAsA&#10;AAAAAAAAAAAAAAAALwEAAF9yZWxzLy5yZWxzUEsBAi0AFAAGAAgAAAAhAMrVAjV3AgAA/gQAAA4A&#10;AAAAAAAAAAAAAAAALgIAAGRycy9lMm9Eb2MueG1sUEsBAi0AFAAGAAgAAAAhAG4zrVDfAAAACwEA&#10;AA8AAAAAAAAAAAAAAAAA0QQAAGRycy9kb3ducmV2LnhtbFBLBQYAAAAABAAEAPMAAADdBQAAAAA=&#10;" filled="f" strokeweight=".5pt">
                <v:textbox>
                  <w:txbxContent>
                    <w:p w14:paraId="29046391" w14:textId="77777777" w:rsidR="00EE11B0" w:rsidRDefault="00EE11B0" w:rsidP="00DC0876">
                      <w:pPr>
                        <w:jc w:val="center"/>
                        <w:rPr>
                          <w:b/>
                          <w:sz w:val="28"/>
                          <w:szCs w:val="28"/>
                        </w:rPr>
                      </w:pPr>
                      <w:r>
                        <w:rPr>
                          <w:b/>
                          <w:sz w:val="28"/>
                          <w:szCs w:val="28"/>
                        </w:rPr>
                        <w:t>3</w:t>
                      </w:r>
                    </w:p>
                  </w:txbxContent>
                </v:textbox>
              </v:oval>
            </w:pict>
          </mc:Fallback>
        </mc:AlternateContent>
      </w:r>
      <w:r w:rsidR="00D83CC2">
        <w:rPr>
          <w:rFonts w:ascii="Times New Roman" w:hAnsi="Times New Roman" w:cs="Times New Roman"/>
          <w:noProof/>
          <w:szCs w:val="24"/>
        </w:rPr>
        <mc:AlternateContent>
          <mc:Choice Requires="wps">
            <w:drawing>
              <wp:anchor distT="0" distB="0" distL="114300" distR="114300" simplePos="0" relativeHeight="251651584" behindDoc="0" locked="0" layoutInCell="1" allowOverlap="1" wp14:anchorId="29046358" wp14:editId="1E228075">
                <wp:simplePos x="0" y="0"/>
                <wp:positionH relativeFrom="column">
                  <wp:posOffset>5781675</wp:posOffset>
                </wp:positionH>
                <wp:positionV relativeFrom="paragraph">
                  <wp:posOffset>1550670</wp:posOffset>
                </wp:positionV>
                <wp:extent cx="428625" cy="390525"/>
                <wp:effectExtent l="0" t="0" r="28575" b="28575"/>
                <wp:wrapNone/>
                <wp:docPr id="2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046393" w14:textId="77777777" w:rsidR="00EE11B0" w:rsidRDefault="00EE11B0" w:rsidP="00DC0876">
                            <w:pPr>
                              <w:jc w:val="center"/>
                              <w:rPr>
                                <w:b/>
                                <w:sz w:val="28"/>
                                <w:szCs w:val="28"/>
                              </w:rPr>
                            </w:pPr>
                            <w:r>
                              <w:rPr>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46358" id="Oval 5" o:spid="_x0000_s1029" style="position:absolute;left:0;text-align:left;margin-left:455.25pt;margin-top:122.1pt;width:33.7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RbdwIAAP4EAAAOAAAAZHJzL2Uyb0RvYy54bWysVNuO2yAQfa/Uf0C8J77EySbWOqsoTqpK&#10;2+5K234AwThGxUCBxNlW/fcO2Mluui9VVT/ggYHDnJkz3N6dWoGOzFiuZIGTcYwRk1RVXO4L/PXL&#10;djTHyDoiKyKUZAV+ZhbfLd+/u+10zlLVKFExgwBE2rzTBW6c03kUWdqwltix0kyCs1amJQ6mZh9V&#10;hnSA3ooojeNZ1ClTaaMosxZWy96JlwG/rhl1D3VtmUOiwBCbC6MJ486P0fKW5HtDdMPpEAb5hyha&#10;wiVceoEqiSPoYPgbqJZTo6yq3ZiqNlJ1zSkLHIBNEv/B5qkhmgUukByrL2my/w+Wfj4+GsSrAqc3&#10;GEnSQo0ejkSgqU9Np20OO570o/HkrL5X9JtFUq0bIvdsZYzqGkYqCCjx+6OrA35i4SjadZ9UBcDk&#10;4FTI0qk2rQcE/ugUivF8KQY7OURhMUvns3SKEQXXZBFPwfY3kPx8WBvrPjDVIm8UmAnBtfXpIjk5&#10;3lvX7z7v8stSbbkQsE5yIVFX4NlkGocDVgleeaf3WbPfrYVBkAaIKnzD1VfbjDrIKoD5FGwG2xEu&#10;ehtCFdLjASMIZ7B6VfxcxIvNfDPPRlk624yyuCxHq+06G822yc20nJTrdZn88qElWd7wqmLSR3dW&#10;aJL9nQKGXum1ddHoFYsrstvwvSUbXYcRygCszv/ALtTel7uXjTvtTkFXEw/npbBT1TOIwai+CeHR&#10;AKNR5gdGHTRgge33AzEMI/FRgqAWSZb5jg2TbHqTwsS89uxee4ikAFVgh1Fvrl3f5Qdt+L6Bm5JQ&#10;aKlWIMKaB3W8RDVIF5oscBoeBN/Fr+dh18uztfwNAAD//wMAUEsDBBQABgAIAAAAIQChOCHH4AAA&#10;AAsBAAAPAAAAZHJzL2Rvd25yZXYueG1sTI/BbsIwEETvlfgHa5F6KzYplJDGQQgJVHEj5dKbE5s4&#10;Il5HsYH077s9tcfVPr2ZyTej69jdDKH1KGE+E8AM1l632Eg4f+5fUmAhKtSq82gkfJsAm2LylKtM&#10;+weezL2MDSMJhkxJsDH2GeehtsapMPO9Qfpd/OBUpHNouB7Ug+Su44kQb9ypFinBqt7srKmv5c1J&#10;SOxHd7jut2XT293l63w4VjE9Svk8HbfvwKIZ4x8Mv/WpOhTUqfI31IF1EtZzsSSUZItFAoyI9Sql&#10;dZWEV7FcAS9y/n9D8QMAAP//AwBQSwECLQAUAAYACAAAACEAtoM4kv4AAADhAQAAEwAAAAAAAAAA&#10;AAAAAAAAAAAAW0NvbnRlbnRfVHlwZXNdLnhtbFBLAQItABQABgAIAAAAIQA4/SH/1gAAAJQBAAAL&#10;AAAAAAAAAAAAAAAAAC8BAABfcmVscy8ucmVsc1BLAQItABQABgAIAAAAIQC2eaRbdwIAAP4EAAAO&#10;AAAAAAAAAAAAAAAAAC4CAABkcnMvZTJvRG9jLnhtbFBLAQItABQABgAIAAAAIQChOCHH4AAAAAsB&#10;AAAPAAAAAAAAAAAAAAAAANEEAABkcnMvZG93bnJldi54bWxQSwUGAAAAAAQABADzAAAA3gUAAAAA&#10;" filled="f" strokeweight=".5pt">
                <v:textbox>
                  <w:txbxContent>
                    <w:p w14:paraId="29046393" w14:textId="77777777" w:rsidR="00EE11B0" w:rsidRDefault="00EE11B0" w:rsidP="00DC0876">
                      <w:pPr>
                        <w:jc w:val="center"/>
                        <w:rPr>
                          <w:b/>
                          <w:sz w:val="28"/>
                          <w:szCs w:val="28"/>
                        </w:rPr>
                      </w:pPr>
                      <w:r>
                        <w:rPr>
                          <w:b/>
                          <w:sz w:val="28"/>
                          <w:szCs w:val="28"/>
                        </w:rPr>
                        <w:t>4</w:t>
                      </w:r>
                    </w:p>
                  </w:txbxContent>
                </v:textbox>
              </v:oval>
            </w:pict>
          </mc:Fallback>
        </mc:AlternateContent>
      </w:r>
      <w:r>
        <w:rPr>
          <w:noProof/>
        </w:rPr>
        <w:drawing>
          <wp:inline distT="0" distB="0" distL="0" distR="0" wp14:anchorId="0F3F2166" wp14:editId="4D03BAB3">
            <wp:extent cx="5504688" cy="2633472"/>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04688" cy="2633472"/>
                    </a:xfrm>
                    <a:prstGeom prst="rect">
                      <a:avLst/>
                    </a:prstGeom>
                  </pic:spPr>
                </pic:pic>
              </a:graphicData>
            </a:graphic>
          </wp:inline>
        </w:drawing>
      </w:r>
    </w:p>
    <w:p w14:paraId="29046221" w14:textId="6A80BBFA" w:rsidR="009B4762" w:rsidRDefault="00DF6EFC" w:rsidP="009B4762">
      <w:pPr>
        <w:pStyle w:val="Caption"/>
        <w:jc w:val="center"/>
      </w:pPr>
      <w:r>
        <w:t>Add Files</w:t>
      </w:r>
    </w:p>
    <w:p w14:paraId="0FAFDF1D" w14:textId="3790F8C6" w:rsidR="00FF7844" w:rsidRPr="00FF7844" w:rsidRDefault="00FF7844" w:rsidP="00FF7844"/>
    <w:p w14:paraId="29F9B16F" w14:textId="4FA49766" w:rsidR="00FF7844" w:rsidRDefault="00BA18E2" w:rsidP="00FF7844">
      <w:pPr>
        <w:pStyle w:val="Heading3"/>
        <w:tabs>
          <w:tab w:val="left" w:pos="720"/>
        </w:tabs>
      </w:pPr>
      <w:r w:rsidRPr="009B4762">
        <w:rPr>
          <w:noProof/>
        </w:rPr>
        <w:drawing>
          <wp:anchor distT="0" distB="0" distL="114300" distR="114300" simplePos="0" relativeHeight="251657728" behindDoc="0" locked="0" layoutInCell="1" allowOverlap="1" wp14:anchorId="4E460D84" wp14:editId="6C8B30F1">
            <wp:simplePos x="0" y="0"/>
            <wp:positionH relativeFrom="column">
              <wp:posOffset>-9525</wp:posOffset>
            </wp:positionH>
            <wp:positionV relativeFrom="paragraph">
              <wp:posOffset>74930</wp:posOffset>
            </wp:positionV>
            <wp:extent cx="320040" cy="320040"/>
            <wp:effectExtent l="0" t="0" r="3810" b="3810"/>
            <wp:wrapNone/>
            <wp:docPr id="14" name="Picture 13" descr="bluenotes.tif"/>
            <wp:cNvGraphicFramePr/>
            <a:graphic xmlns:a="http://schemas.openxmlformats.org/drawingml/2006/main">
              <a:graphicData uri="http://schemas.openxmlformats.org/drawingml/2006/picture">
                <pic:pic xmlns:pic="http://schemas.openxmlformats.org/drawingml/2006/picture">
                  <pic:nvPicPr>
                    <pic:cNvPr id="0" name="bluenotes.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FF7844">
        <w:rPr>
          <w:rFonts w:cs="MS Gothic"/>
          <w:b w:val="0"/>
          <w:bCs w:val="0"/>
          <w:color w:val="auto"/>
          <w:sz w:val="24"/>
          <w:szCs w:val="21"/>
        </w:rPr>
        <w:tab/>
      </w:r>
      <w:r w:rsidR="00FF7844">
        <w:t>Steps to Add Files to Portal</w:t>
      </w:r>
    </w:p>
    <w:p w14:paraId="6B18C1AB" w14:textId="57B2714A" w:rsidR="00FF7844" w:rsidRDefault="00FF7844" w:rsidP="00BA18E2">
      <w:pPr>
        <w:tabs>
          <w:tab w:val="left" w:pos="2010"/>
        </w:tabs>
        <w:spacing w:line="276" w:lineRule="auto"/>
      </w:pPr>
      <w:r>
        <w:t xml:space="preserve">On the Portal </w:t>
      </w:r>
      <w:r w:rsidR="00D83CC2">
        <w:t>h</w:t>
      </w:r>
      <w:r>
        <w:t>ome page:</w:t>
      </w:r>
    </w:p>
    <w:p w14:paraId="2FCAAEDD" w14:textId="5C8626A4" w:rsidR="00FF7844" w:rsidRDefault="00FF7844" w:rsidP="0052110A">
      <w:pPr>
        <w:pStyle w:val="ListParagraph"/>
        <w:numPr>
          <w:ilvl w:val="0"/>
          <w:numId w:val="35"/>
        </w:numPr>
        <w:tabs>
          <w:tab w:val="left" w:pos="2010"/>
        </w:tabs>
        <w:spacing w:line="276" w:lineRule="auto"/>
        <w:ind w:left="1080"/>
      </w:pPr>
      <w:r>
        <w:t>Select a portal (only for those users that have access to multiple portals)</w:t>
      </w:r>
      <w:r w:rsidR="00D83CC2">
        <w:t>.</w:t>
      </w:r>
    </w:p>
    <w:p w14:paraId="0DA323F0" w14:textId="21854636" w:rsidR="00FF7844" w:rsidRDefault="00FF7844" w:rsidP="0052110A">
      <w:pPr>
        <w:pStyle w:val="ListParagraph"/>
        <w:numPr>
          <w:ilvl w:val="0"/>
          <w:numId w:val="35"/>
        </w:numPr>
        <w:tabs>
          <w:tab w:val="left" w:pos="2010"/>
        </w:tabs>
        <w:spacing w:line="276" w:lineRule="auto"/>
        <w:ind w:left="1080"/>
      </w:pPr>
      <w:r>
        <w:t>Select the file location (folder)</w:t>
      </w:r>
      <w:r w:rsidR="00D83CC2">
        <w:t>.</w:t>
      </w:r>
      <w:r>
        <w:tab/>
      </w:r>
    </w:p>
    <w:p w14:paraId="46A664E3" w14:textId="4A94BFEF" w:rsidR="00FF7844" w:rsidRDefault="00FF7844" w:rsidP="0052110A">
      <w:pPr>
        <w:pStyle w:val="ListParagraph"/>
        <w:numPr>
          <w:ilvl w:val="0"/>
          <w:numId w:val="35"/>
        </w:numPr>
        <w:spacing w:line="276" w:lineRule="auto"/>
        <w:ind w:left="1080"/>
      </w:pPr>
      <w:r>
        <w:t xml:space="preserve">Click  </w:t>
      </w:r>
      <w:r>
        <w:object w:dxaOrig="1080" w:dyaOrig="345" w14:anchorId="202B7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7.25pt" o:ole="" o:bordertopcolor="this" o:borderleftcolor="this" o:borderbottomcolor="this" o:borderrightcolor="this">
            <v:imagedata r:id="rId28" o:title=""/>
            <w10:bordertop type="single" width="8"/>
            <w10:borderleft type="single" width="8"/>
            <w10:borderbottom type="single" width="8"/>
            <w10:borderright type="single" width="8"/>
          </v:shape>
          <o:OLEObject Type="Embed" ProgID="PBrush" ShapeID="_x0000_i1025" DrawAspect="Content" ObjectID="_1519124607" r:id="rId29"/>
        </w:object>
      </w:r>
      <w:r>
        <w:t xml:space="preserve"> to select file(s) via Windows Explorer </w:t>
      </w:r>
      <w:r w:rsidRPr="00BA18E2">
        <w:rPr>
          <w:b/>
        </w:rPr>
        <w:t>or</w:t>
      </w:r>
      <w:r w:rsidR="00BA18E2">
        <w:t xml:space="preserve"> Drag-and-</w:t>
      </w:r>
      <w:r w:rsidRPr="001C128D">
        <w:t>Drop</w:t>
      </w:r>
      <w:r>
        <w:t xml:space="preserve"> </w:t>
      </w:r>
      <w:r w:rsidR="00BA18E2">
        <w:t>files from your computer to the selected folder</w:t>
      </w:r>
      <w:r w:rsidR="00D83CC2">
        <w:t>.</w:t>
      </w:r>
    </w:p>
    <w:p w14:paraId="787922DE" w14:textId="77BEC323" w:rsidR="00FF7844" w:rsidRDefault="00FF7844" w:rsidP="0052110A">
      <w:pPr>
        <w:pStyle w:val="ListParagraph"/>
        <w:numPr>
          <w:ilvl w:val="0"/>
          <w:numId w:val="35"/>
        </w:numPr>
        <w:spacing w:line="276" w:lineRule="auto"/>
        <w:ind w:left="1080"/>
      </w:pPr>
      <w:r>
        <w:t xml:space="preserve">Click </w:t>
      </w:r>
      <w:r>
        <w:object w:dxaOrig="1305" w:dyaOrig="345" w14:anchorId="3FDA04DF">
          <v:shape id="_x0000_i1026" type="#_x0000_t75" style="width:65.25pt;height:17.25pt" o:ole="" o:bordertopcolor="this" o:borderleftcolor="this" o:borderbottomcolor="this" o:borderrightcolor="this">
            <v:imagedata r:id="rId30" o:title=""/>
            <w10:bordertop type="single" width="8"/>
            <w10:borderleft type="single" width="8"/>
            <w10:borderbottom type="single" width="8"/>
            <w10:borderright type="single" width="8"/>
          </v:shape>
          <o:OLEObject Type="Embed" ProgID="PBrush" ShapeID="_x0000_i1026" DrawAspect="Content" ObjectID="_1519124608" r:id="rId31"/>
        </w:object>
      </w:r>
      <w:r>
        <w:t xml:space="preserve"> to upload the file(s) to Portal</w:t>
      </w:r>
      <w:r w:rsidR="00D83CC2">
        <w:t>.</w:t>
      </w:r>
    </w:p>
    <w:p w14:paraId="47941E39" w14:textId="77777777" w:rsidR="00BA18E2" w:rsidRDefault="00BA18E2" w:rsidP="00BA18E2">
      <w:pPr>
        <w:spacing w:line="276" w:lineRule="auto"/>
      </w:pPr>
    </w:p>
    <w:p w14:paraId="44D50A5B" w14:textId="5D5B507A" w:rsidR="00BA18E2" w:rsidRDefault="00BA18E2" w:rsidP="00BA18E2">
      <w:pPr>
        <w:spacing w:line="276" w:lineRule="auto"/>
      </w:pPr>
      <w:r>
        <w:rPr>
          <w:noProof/>
        </w:rPr>
        <w:drawing>
          <wp:anchor distT="0" distB="0" distL="114300" distR="114300" simplePos="0" relativeHeight="251689472" behindDoc="0" locked="0" layoutInCell="1" allowOverlap="1" wp14:anchorId="5A3FD8A9" wp14:editId="49D3199D">
            <wp:simplePos x="0" y="0"/>
            <wp:positionH relativeFrom="column">
              <wp:posOffset>0</wp:posOffset>
            </wp:positionH>
            <wp:positionV relativeFrom="paragraph">
              <wp:posOffset>-2540</wp:posOffset>
            </wp:positionV>
            <wp:extent cx="327660" cy="327660"/>
            <wp:effectExtent l="0" t="0" r="0" b="0"/>
            <wp:wrapThrough wrapText="bothSides">
              <wp:wrapPolygon edited="0">
                <wp:start x="0" y="0"/>
                <wp:lineTo x="0" y="20093"/>
                <wp:lineTo x="20093" y="20093"/>
                <wp:lineTo x="20093" y="0"/>
                <wp:lineTo x="0" y="0"/>
              </wp:wrapPolygon>
            </wp:wrapThrough>
            <wp:docPr id="41" name="Picture 9" descr="bluenotes.tif"/>
            <wp:cNvGraphicFramePr/>
            <a:graphic xmlns:a="http://schemas.openxmlformats.org/drawingml/2006/main">
              <a:graphicData uri="http://schemas.openxmlformats.org/drawingml/2006/picture">
                <pic:pic xmlns:pic="http://schemas.openxmlformats.org/drawingml/2006/picture">
                  <pic:nvPicPr>
                    <pic:cNvPr id="56" name="Picture 9" descr="bluenotes.tif"/>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When the upload has sucsessfully completed, you will see a</w:t>
      </w:r>
      <w:r>
        <w:rPr>
          <w:noProof/>
        </w:rPr>
        <w:drawing>
          <wp:inline distT="0" distB="0" distL="0" distR="0" wp14:anchorId="550D3BEF" wp14:editId="5C437A7A">
            <wp:extent cx="347472"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47472" cy="228600"/>
                    </a:xfrm>
                    <a:prstGeom prst="rect">
                      <a:avLst/>
                    </a:prstGeom>
                  </pic:spPr>
                </pic:pic>
              </a:graphicData>
            </a:graphic>
          </wp:inline>
        </w:drawing>
      </w:r>
      <w:r>
        <w:t>icon displayed with the file.</w:t>
      </w:r>
    </w:p>
    <w:p w14:paraId="29046238" w14:textId="77777777" w:rsidR="009B4762" w:rsidRDefault="009B4762" w:rsidP="009B4762"/>
    <w:p w14:paraId="29046239" w14:textId="77777777" w:rsidR="00DC0876" w:rsidRDefault="00DC0876">
      <w:pPr>
        <w:widowControl/>
      </w:pPr>
      <w:r>
        <w:br w:type="page"/>
      </w:r>
    </w:p>
    <w:p w14:paraId="7572DF64" w14:textId="77777777" w:rsidR="0052110A" w:rsidRDefault="0052110A" w:rsidP="00B6603F">
      <w:pPr>
        <w:pStyle w:val="Heading1"/>
      </w:pPr>
      <w:r>
        <w:lastRenderedPageBreak/>
        <w:t>Advanced Features</w:t>
      </w:r>
    </w:p>
    <w:p w14:paraId="52F0EFF2" w14:textId="0885FDAF" w:rsidR="0052110A" w:rsidRDefault="0052110A" w:rsidP="00CC508F">
      <w:r>
        <w:t xml:space="preserve">This section is intended to provide further </w:t>
      </w:r>
      <w:r w:rsidR="00862825">
        <w:t>assistance on the more complex P</w:t>
      </w:r>
      <w:r>
        <w:t xml:space="preserve">ortal features available to the Portal Admin user. The advanced features are optional and are not required for each portal. </w:t>
      </w:r>
    </w:p>
    <w:p w14:paraId="0031F10F" w14:textId="77777777" w:rsidR="0052110A" w:rsidRPr="000B6F10" w:rsidRDefault="0052110A" w:rsidP="000B6F10">
      <w:pPr>
        <w:pStyle w:val="Heading2"/>
      </w:pPr>
      <w:r w:rsidRPr="000B6F10">
        <w:t>Portal User Roles</w:t>
      </w:r>
    </w:p>
    <w:p w14:paraId="16F96D45" w14:textId="77777777" w:rsidR="0052110A" w:rsidRDefault="0052110A" w:rsidP="00B6603F">
      <w:pPr>
        <w:pStyle w:val="Heading3"/>
      </w:pPr>
      <w:r>
        <w:t>Portal Admin</w:t>
      </w:r>
    </w:p>
    <w:p w14:paraId="79E1B8F8" w14:textId="218289B2" w:rsidR="0052110A" w:rsidRDefault="0052110A" w:rsidP="00543EB1">
      <w:pPr>
        <w:pStyle w:val="ListParagraph"/>
        <w:numPr>
          <w:ilvl w:val="0"/>
          <w:numId w:val="20"/>
        </w:numPr>
      </w:pPr>
      <w:r>
        <w:t>The Portal Admin is the primary user who has access to the portal. The Portal Admin may perform all po</w:t>
      </w:r>
      <w:r w:rsidR="00862825">
        <w:t xml:space="preserve">rtal-related functions, create </w:t>
      </w:r>
      <w:r>
        <w:t>other Portal Users and control access by other Portal Users. The Portal Admin user will be the only user that exists initially.</w:t>
      </w:r>
    </w:p>
    <w:p w14:paraId="6382068C" w14:textId="77777777" w:rsidR="0052110A" w:rsidRDefault="0052110A" w:rsidP="00B6603F">
      <w:pPr>
        <w:pStyle w:val="Heading3"/>
      </w:pPr>
      <w:r>
        <w:t>Portal User</w:t>
      </w:r>
    </w:p>
    <w:p w14:paraId="0E42100A" w14:textId="77777777" w:rsidR="0052110A" w:rsidRDefault="0052110A" w:rsidP="00543EB1">
      <w:pPr>
        <w:pStyle w:val="ListParagraph"/>
        <w:numPr>
          <w:ilvl w:val="0"/>
          <w:numId w:val="20"/>
        </w:numPr>
      </w:pPr>
      <w:r>
        <w:t>A Portal User is created and granted access by the Portal Admin. Portal Users should only be created when Portal access is required by more than one person.</w:t>
      </w:r>
    </w:p>
    <w:p w14:paraId="176E07AF" w14:textId="77777777" w:rsidR="0052110A" w:rsidRDefault="0052110A"/>
    <w:p w14:paraId="182BE531" w14:textId="77634C23" w:rsidR="0052110A" w:rsidRDefault="0052110A" w:rsidP="0052110A">
      <w:pPr>
        <w:pStyle w:val="Heading2"/>
      </w:pPr>
      <w:r>
        <w:t>About User Roles</w:t>
      </w:r>
    </w:p>
    <w:p w14:paraId="670447AA" w14:textId="58FB90B4" w:rsidR="0052110A" w:rsidRDefault="0052110A" w:rsidP="009103D5">
      <w:r w:rsidRPr="007962A8">
        <w:rPr>
          <w:noProof/>
        </w:rPr>
        <w:drawing>
          <wp:anchor distT="0" distB="0" distL="114300" distR="114300" simplePos="0" relativeHeight="251670016" behindDoc="1" locked="0" layoutInCell="1" allowOverlap="1" wp14:anchorId="5DE9C999" wp14:editId="1734D365">
            <wp:simplePos x="0" y="0"/>
            <wp:positionH relativeFrom="column">
              <wp:posOffset>19050</wp:posOffset>
            </wp:positionH>
            <wp:positionV relativeFrom="paragraph">
              <wp:posOffset>2540</wp:posOffset>
            </wp:positionV>
            <wp:extent cx="327660" cy="327660"/>
            <wp:effectExtent l="0" t="0" r="0" b="0"/>
            <wp:wrapTight wrapText="bothSides">
              <wp:wrapPolygon edited="0">
                <wp:start x="0" y="0"/>
                <wp:lineTo x="0" y="20093"/>
                <wp:lineTo x="20093" y="20093"/>
                <wp:lineTo x="20093" y="0"/>
                <wp:lineTo x="0" y="0"/>
              </wp:wrapPolygon>
            </wp:wrapTight>
            <wp:docPr id="24" name="Picture 4" descr="bluetip.tif"/>
            <wp:cNvGraphicFramePr/>
            <a:graphic xmlns:a="http://schemas.openxmlformats.org/drawingml/2006/main">
              <a:graphicData uri="http://schemas.openxmlformats.org/drawingml/2006/picture">
                <pic:pic xmlns:pic="http://schemas.openxmlformats.org/drawingml/2006/picture">
                  <pic:nvPicPr>
                    <pic:cNvPr id="0" name="Picture 8" descr="bluetip.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Being the Portal Admin means you are the primary user for the portal(s) that have been created for you or your organization. </w:t>
      </w:r>
    </w:p>
    <w:p w14:paraId="2A3E2DCF" w14:textId="77777777" w:rsidR="0052110A" w:rsidRDefault="0052110A" w:rsidP="00A45D97">
      <w:pPr>
        <w:pStyle w:val="Heading2"/>
      </w:pPr>
      <w:r>
        <w:t>Example of Advanced Portal Use</w:t>
      </w:r>
    </w:p>
    <w:p w14:paraId="2E702B01" w14:textId="73F9D557" w:rsidR="0052110A" w:rsidRDefault="0052110A" w:rsidP="00973802">
      <w:pPr>
        <w:pStyle w:val="ListParagraph"/>
        <w:numPr>
          <w:ilvl w:val="0"/>
          <w:numId w:val="20"/>
        </w:numPr>
      </w:pPr>
      <w:r>
        <w:t xml:space="preserve">You may find situations in </w:t>
      </w:r>
      <w:r w:rsidR="00862825">
        <w:t>which it is practical to grant p</w:t>
      </w:r>
      <w:r>
        <w:t xml:space="preserve">ortal access to a </w:t>
      </w:r>
      <w:r w:rsidR="00D83CC2" w:rsidRPr="001C68F0">
        <w:t>third</w:t>
      </w:r>
      <w:r w:rsidRPr="00D83CC2">
        <w:t xml:space="preserve"> </w:t>
      </w:r>
      <w:r>
        <w:t>party. For example</w:t>
      </w:r>
      <w:r w:rsidR="00D83CC2">
        <w:t>,</w:t>
      </w:r>
      <w:r>
        <w:t xml:space="preserve"> a banker that you and the firm collaborate with on a regular basis. Before having access to Portal; options to exchange information included email, fax, CD-ROM</w:t>
      </w:r>
      <w:r w:rsidR="00D83CC2">
        <w:t>,</w:t>
      </w:r>
      <w:r>
        <w:t xml:space="preserve"> or hard copy paper, and in many cases you had to request the document from the firm before you could provide it to the bank. As the Portal Admin, you may create a Portal User allowing your banker access to requested documents and the ability to add files at the request of you and the firm; considerably reducing the time and resources spent to exchange information. The security level of Portal far exceeds email, which is most often the primary medium of exchanging electronic files.</w:t>
      </w:r>
    </w:p>
    <w:p w14:paraId="202E7FCF" w14:textId="77777777" w:rsidR="0052110A" w:rsidRDefault="0052110A"/>
    <w:p w14:paraId="32E9F5C0" w14:textId="1236C3CA" w:rsidR="0052110A" w:rsidRDefault="0052110A" w:rsidP="00973802">
      <w:pPr>
        <w:pStyle w:val="ListParagraph"/>
        <w:numPr>
          <w:ilvl w:val="0"/>
          <w:numId w:val="20"/>
        </w:numPr>
      </w:pPr>
      <w:r>
        <w:t xml:space="preserve">If the </w:t>
      </w:r>
      <w:r w:rsidR="00862825">
        <w:t>firm has created more than one p</w:t>
      </w:r>
      <w:r>
        <w:t>ortal for you, you will be able to control which portal(s) your banker or other third party may view.</w:t>
      </w:r>
    </w:p>
    <w:p w14:paraId="5485A083" w14:textId="77777777" w:rsidR="0052110A" w:rsidRDefault="0052110A" w:rsidP="00736589">
      <w:pPr>
        <w:pStyle w:val="ListParagraph"/>
        <w:ind w:left="1080"/>
      </w:pPr>
    </w:p>
    <w:p w14:paraId="256BB2A9" w14:textId="77777777" w:rsidR="0052110A" w:rsidRDefault="0052110A" w:rsidP="00973802">
      <w:pPr>
        <w:pStyle w:val="ListParagraph"/>
        <w:numPr>
          <w:ilvl w:val="0"/>
          <w:numId w:val="20"/>
        </w:numPr>
      </w:pPr>
      <w:r>
        <w:t>Your firm’s portal solution, may or may not, provide you with the ability to secure folders. If available, this feature allows the Portal Admin to control a Portal User’s access to one or more folders within a portal.</w:t>
      </w:r>
    </w:p>
    <w:p w14:paraId="2FB1B48B" w14:textId="77777777" w:rsidR="0052110A" w:rsidRDefault="0052110A" w:rsidP="00736589"/>
    <w:p w14:paraId="4F680659" w14:textId="77777777" w:rsidR="0052110A" w:rsidRDefault="0052110A" w:rsidP="00736589"/>
    <w:p w14:paraId="64C8539B" w14:textId="77777777" w:rsidR="0052110A" w:rsidRDefault="0052110A"/>
    <w:p w14:paraId="743C41E3" w14:textId="77777777" w:rsidR="0052110A" w:rsidRDefault="0052110A" w:rsidP="007962A8">
      <w:pPr>
        <w:ind w:left="432"/>
      </w:pPr>
    </w:p>
    <w:p w14:paraId="46B8A6D6" w14:textId="77777777" w:rsidR="0052110A" w:rsidRDefault="0052110A"/>
    <w:p w14:paraId="51F1D246" w14:textId="77777777" w:rsidR="0052110A" w:rsidRDefault="0052110A" w:rsidP="000B6F10">
      <w:pPr>
        <w:pStyle w:val="Heading2"/>
      </w:pPr>
      <w:r>
        <w:br w:type="page"/>
      </w:r>
      <w:r>
        <w:lastRenderedPageBreak/>
        <w:t>Managing Portal</w:t>
      </w:r>
    </w:p>
    <w:p w14:paraId="451CA0D2" w14:textId="77777777" w:rsidR="0052110A" w:rsidRDefault="0052110A" w:rsidP="00CC508F">
      <w:r>
        <w:t>The Portal Admin may grant Portal access to others by creating Portal Users.</w:t>
      </w:r>
    </w:p>
    <w:p w14:paraId="76526683" w14:textId="77777777" w:rsidR="0052110A" w:rsidRDefault="0052110A" w:rsidP="007B357C"/>
    <w:p w14:paraId="21CF68CF" w14:textId="19656D45" w:rsidR="0052110A" w:rsidRDefault="0052110A" w:rsidP="0052110A">
      <w:pPr>
        <w:ind w:left="720"/>
      </w:pPr>
      <w:r w:rsidRPr="00300714">
        <w:rPr>
          <w:noProof/>
        </w:rPr>
        <w:drawing>
          <wp:anchor distT="0" distB="0" distL="114300" distR="114300" simplePos="0" relativeHeight="251671040" behindDoc="0" locked="0" layoutInCell="1" allowOverlap="1" wp14:anchorId="7BB47D42" wp14:editId="33DD019A">
            <wp:simplePos x="0" y="0"/>
            <wp:positionH relativeFrom="column">
              <wp:posOffset>19050</wp:posOffset>
            </wp:positionH>
            <wp:positionV relativeFrom="paragraph">
              <wp:posOffset>-635</wp:posOffset>
            </wp:positionV>
            <wp:extent cx="327660" cy="327660"/>
            <wp:effectExtent l="0" t="0" r="0" b="0"/>
            <wp:wrapNone/>
            <wp:docPr id="7" name="Picture 1" descr="bluetip.tif"/>
            <wp:cNvGraphicFramePr/>
            <a:graphic xmlns:a="http://schemas.openxmlformats.org/drawingml/2006/main">
              <a:graphicData uri="http://schemas.openxmlformats.org/drawingml/2006/picture">
                <pic:pic xmlns:pic="http://schemas.openxmlformats.org/drawingml/2006/picture">
                  <pic:nvPicPr>
                    <pic:cNvPr id="0" name="Picture 8" descr="bluetip.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There are 3 steps to create Portal Users.</w:t>
      </w:r>
    </w:p>
    <w:p w14:paraId="2CF48EB0" w14:textId="77777777" w:rsidR="0052110A" w:rsidRDefault="0052110A" w:rsidP="0052110A">
      <w:pPr>
        <w:pStyle w:val="ListParagraph"/>
        <w:numPr>
          <w:ilvl w:val="0"/>
          <w:numId w:val="23"/>
        </w:numPr>
        <w:ind w:left="1080"/>
      </w:pPr>
      <w:r>
        <w:t>Create the Portal User</w:t>
      </w:r>
    </w:p>
    <w:p w14:paraId="3D12C656" w14:textId="77777777" w:rsidR="0052110A" w:rsidRDefault="0052110A" w:rsidP="0052110A">
      <w:pPr>
        <w:pStyle w:val="ListParagraph"/>
        <w:numPr>
          <w:ilvl w:val="0"/>
          <w:numId w:val="23"/>
        </w:numPr>
        <w:ind w:left="1080"/>
      </w:pPr>
      <w:r>
        <w:t>Grant the Portal User access to one or more portals</w:t>
      </w:r>
    </w:p>
    <w:p w14:paraId="144FA743" w14:textId="77777777" w:rsidR="0052110A" w:rsidRDefault="0052110A" w:rsidP="0052110A">
      <w:pPr>
        <w:pStyle w:val="ListParagraph"/>
        <w:numPr>
          <w:ilvl w:val="0"/>
          <w:numId w:val="23"/>
        </w:numPr>
        <w:ind w:left="1080"/>
      </w:pPr>
      <w:r>
        <w:t>Choose the Portal User’s File Management Role for each portal they can access</w:t>
      </w:r>
    </w:p>
    <w:p w14:paraId="4ED07CE5" w14:textId="77777777" w:rsidR="0052110A" w:rsidRDefault="0052110A" w:rsidP="00A21940"/>
    <w:p w14:paraId="2F5448F1" w14:textId="0A2FFF16" w:rsidR="0052110A" w:rsidRPr="009103D5" w:rsidRDefault="0052110A" w:rsidP="00356EDC">
      <w:pPr>
        <w:pStyle w:val="Heading2"/>
      </w:pPr>
      <w:r>
        <w:t>About File Management Roles</w:t>
      </w:r>
    </w:p>
    <w:p w14:paraId="441EA01A" w14:textId="309A1740" w:rsidR="00004A2B" w:rsidRDefault="0052110A" w:rsidP="00004A2B">
      <w:pPr>
        <w:pStyle w:val="Heading4"/>
      </w:pPr>
      <w:r>
        <w:t xml:space="preserve">There are </w:t>
      </w:r>
      <w:r w:rsidR="006A243C">
        <w:t>five</w:t>
      </w:r>
      <w:r>
        <w:t xml:space="preserve"> File Manage</w:t>
      </w:r>
      <w:r w:rsidR="00004A2B">
        <w:t>ment Roles that can be assigned:</w:t>
      </w:r>
    </w:p>
    <w:p w14:paraId="5DA76F37" w14:textId="77777777" w:rsidR="0052110A" w:rsidRDefault="0052110A" w:rsidP="00004A2B">
      <w:pPr>
        <w:pStyle w:val="ListParagraph"/>
        <w:numPr>
          <w:ilvl w:val="0"/>
          <w:numId w:val="33"/>
        </w:numPr>
        <w:ind w:left="720"/>
      </w:pPr>
      <w:r>
        <w:t>Administrator – Allows Portal Users to perform all file operations.</w:t>
      </w:r>
    </w:p>
    <w:p w14:paraId="7B62856A" w14:textId="77777777" w:rsidR="0052110A" w:rsidRDefault="0052110A" w:rsidP="00004A2B">
      <w:pPr>
        <w:pStyle w:val="ListParagraph"/>
        <w:numPr>
          <w:ilvl w:val="0"/>
          <w:numId w:val="33"/>
        </w:numPr>
        <w:ind w:left="720"/>
      </w:pPr>
      <w:r>
        <w:t>Standard User – Allows Portal Users to perform the most common file operations.</w:t>
      </w:r>
    </w:p>
    <w:p w14:paraId="0DA53E0E" w14:textId="77777777" w:rsidR="0052110A" w:rsidRDefault="0052110A" w:rsidP="00004A2B">
      <w:pPr>
        <w:pStyle w:val="ListParagraph"/>
        <w:numPr>
          <w:ilvl w:val="0"/>
          <w:numId w:val="33"/>
        </w:numPr>
        <w:ind w:left="720"/>
      </w:pPr>
      <w:r>
        <w:t>Limited User – Allows Portal Users to perform a limited number of file operations.</w:t>
      </w:r>
    </w:p>
    <w:p w14:paraId="174A4D05" w14:textId="77777777" w:rsidR="0052110A" w:rsidRDefault="0052110A" w:rsidP="00004A2B">
      <w:pPr>
        <w:pStyle w:val="ListParagraph"/>
        <w:numPr>
          <w:ilvl w:val="0"/>
          <w:numId w:val="33"/>
        </w:numPr>
        <w:ind w:left="720"/>
      </w:pPr>
      <w:r>
        <w:t xml:space="preserve">Read-only User – Allows Portal Users to download files and review related information. </w:t>
      </w:r>
    </w:p>
    <w:p w14:paraId="1879798F" w14:textId="77777777" w:rsidR="0052110A" w:rsidRDefault="0052110A" w:rsidP="00004A2B">
      <w:pPr>
        <w:pStyle w:val="ListParagraph"/>
        <w:numPr>
          <w:ilvl w:val="0"/>
          <w:numId w:val="33"/>
        </w:numPr>
        <w:ind w:left="720"/>
      </w:pPr>
      <w:r>
        <w:t>Upload-only User – Allows Portal Users to upload files and review related information.</w:t>
      </w:r>
    </w:p>
    <w:p w14:paraId="33C22969" w14:textId="62C59D96" w:rsidR="0052110A" w:rsidRDefault="0052110A" w:rsidP="0052110A"/>
    <w:p w14:paraId="3ABB64F5" w14:textId="1F561380" w:rsidR="0052110A" w:rsidRDefault="0052110A" w:rsidP="0052110A">
      <w:pPr>
        <w:pStyle w:val="Heading4"/>
        <w:ind w:left="720"/>
      </w:pPr>
      <w:r w:rsidRPr="00E86B2E">
        <w:rPr>
          <w:noProof/>
        </w:rPr>
        <w:drawing>
          <wp:anchor distT="0" distB="0" distL="114300" distR="114300" simplePos="0" relativeHeight="251673088" behindDoc="0" locked="0" layoutInCell="1" allowOverlap="1" wp14:anchorId="6A2AAFAA" wp14:editId="129B3AD1">
            <wp:simplePos x="0" y="0"/>
            <wp:positionH relativeFrom="column">
              <wp:posOffset>-3810</wp:posOffset>
            </wp:positionH>
            <wp:positionV relativeFrom="paragraph">
              <wp:posOffset>87630</wp:posOffset>
            </wp:positionV>
            <wp:extent cx="323850" cy="323850"/>
            <wp:effectExtent l="0" t="0" r="0" b="0"/>
            <wp:wrapNone/>
            <wp:docPr id="10" name="Picture 3" descr="bluetip.tif"/>
            <wp:cNvGraphicFramePr/>
            <a:graphic xmlns:a="http://schemas.openxmlformats.org/drawingml/2006/main">
              <a:graphicData uri="http://schemas.openxmlformats.org/drawingml/2006/picture">
                <pic:pic xmlns:pic="http://schemas.openxmlformats.org/drawingml/2006/picture">
                  <pic:nvPicPr>
                    <pic:cNvPr id="0" name="Picture 8" descr="bluetip.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Recommendations</w:t>
      </w:r>
    </w:p>
    <w:p w14:paraId="421CCD3E" w14:textId="77777777" w:rsidR="0052110A" w:rsidRDefault="0052110A" w:rsidP="0052110A">
      <w:pPr>
        <w:pStyle w:val="ListParagraph"/>
        <w:numPr>
          <w:ilvl w:val="0"/>
          <w:numId w:val="31"/>
        </w:numPr>
        <w:ind w:left="1080"/>
      </w:pPr>
      <w:r>
        <w:t>It is our recommendation that administration rights NOT be granted to Portal Users.</w:t>
      </w:r>
    </w:p>
    <w:p w14:paraId="65FA8CE0" w14:textId="34E17669" w:rsidR="0052110A" w:rsidRDefault="0052110A" w:rsidP="00FE0B6B">
      <w:pPr>
        <w:ind w:left="72"/>
        <w:jc w:val="right"/>
      </w:pPr>
    </w:p>
    <w:p w14:paraId="57FB66E8" w14:textId="6DC80257" w:rsidR="0052110A" w:rsidRDefault="0052110A" w:rsidP="0052110A">
      <w:pPr>
        <w:pStyle w:val="Heading4"/>
        <w:ind w:left="720"/>
      </w:pPr>
      <w:r w:rsidRPr="00FE0B6B">
        <w:rPr>
          <w:noProof/>
        </w:rPr>
        <w:drawing>
          <wp:anchor distT="0" distB="0" distL="114300" distR="114300" simplePos="0" relativeHeight="251674112" behindDoc="0" locked="0" layoutInCell="1" allowOverlap="1" wp14:anchorId="2071623E" wp14:editId="4F9BB30C">
            <wp:simplePos x="0" y="0"/>
            <wp:positionH relativeFrom="column">
              <wp:posOffset>-3810</wp:posOffset>
            </wp:positionH>
            <wp:positionV relativeFrom="paragraph">
              <wp:posOffset>69850</wp:posOffset>
            </wp:positionV>
            <wp:extent cx="327660" cy="327660"/>
            <wp:effectExtent l="0" t="0" r="0" b="0"/>
            <wp:wrapNone/>
            <wp:docPr id="3" name="Picture 2" descr="bluenotes.tif"/>
            <wp:cNvGraphicFramePr/>
            <a:graphic xmlns:a="http://schemas.openxmlformats.org/drawingml/2006/main">
              <a:graphicData uri="http://schemas.openxmlformats.org/drawingml/2006/picture">
                <pic:pic xmlns:pic="http://schemas.openxmlformats.org/drawingml/2006/picture">
                  <pic:nvPicPr>
                    <pic:cNvPr id="0" name="Picture 9" descr="bluenotes.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Administration tab defined</w:t>
      </w:r>
    </w:p>
    <w:p w14:paraId="62A7C3F2" w14:textId="6FF28767" w:rsidR="0052110A" w:rsidRDefault="0052110A" w:rsidP="0052110A">
      <w:pPr>
        <w:pStyle w:val="ListParagraph"/>
        <w:numPr>
          <w:ilvl w:val="0"/>
          <w:numId w:val="26"/>
        </w:numPr>
        <w:ind w:left="1080"/>
      </w:pPr>
      <w:r>
        <w:t>Portal User Management - Create, modify</w:t>
      </w:r>
      <w:r w:rsidR="00D83CC2">
        <w:t>,</w:t>
      </w:r>
      <w:r>
        <w:t xml:space="preserve"> and delete Portal Users.</w:t>
      </w:r>
    </w:p>
    <w:p w14:paraId="58A3D459" w14:textId="77777777" w:rsidR="0052110A" w:rsidRDefault="0052110A" w:rsidP="000B6F10">
      <w:pPr>
        <w:pStyle w:val="Heading2"/>
      </w:pPr>
      <w:r>
        <w:t>Create Portal Users</w:t>
      </w:r>
    </w:p>
    <w:p w14:paraId="29046292" w14:textId="77777777" w:rsidR="004325DD" w:rsidRDefault="001424D4" w:rsidP="004325DD">
      <w:pPr>
        <w:tabs>
          <w:tab w:val="left" w:pos="2400"/>
          <w:tab w:val="left" w:pos="2475"/>
        </w:tabs>
        <w:jc w:val="center"/>
      </w:pPr>
      <w:r>
        <w:rPr>
          <w:noProof/>
        </w:rPr>
        <w:drawing>
          <wp:inline distT="0" distB="0" distL="0" distR="0" wp14:anchorId="2904636A" wp14:editId="2904636B">
            <wp:extent cx="6069122" cy="1420384"/>
            <wp:effectExtent l="19050" t="19050" r="26878" b="27416"/>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6078240" cy="1422518"/>
                    </a:xfrm>
                    <a:prstGeom prst="rect">
                      <a:avLst/>
                    </a:prstGeom>
                    <a:noFill/>
                    <a:ln w="3175">
                      <a:solidFill>
                        <a:schemeClr val="tx1"/>
                      </a:solidFill>
                      <a:miter lim="800000"/>
                      <a:headEnd/>
                      <a:tailEnd/>
                    </a:ln>
                  </pic:spPr>
                </pic:pic>
              </a:graphicData>
            </a:graphic>
          </wp:inline>
        </w:drawing>
      </w:r>
    </w:p>
    <w:p w14:paraId="29046293" w14:textId="77777777" w:rsidR="004325DD" w:rsidRDefault="008C0821" w:rsidP="004325DD">
      <w:pPr>
        <w:pStyle w:val="Caption"/>
        <w:jc w:val="center"/>
      </w:pPr>
      <w:r>
        <w:t xml:space="preserve"> Manage Portal Users</w:t>
      </w:r>
    </w:p>
    <w:p w14:paraId="29046294" w14:textId="06C2FF7E" w:rsidR="004325DD" w:rsidRDefault="00D83CC2" w:rsidP="004325DD">
      <w:r w:rsidRPr="001036BB">
        <w:rPr>
          <w:noProof/>
        </w:rPr>
        <w:drawing>
          <wp:anchor distT="0" distB="0" distL="114300" distR="114300" simplePos="0" relativeHeight="251675136" behindDoc="1" locked="0" layoutInCell="1" allowOverlap="1" wp14:anchorId="26B70B05" wp14:editId="01D047D7">
            <wp:simplePos x="0" y="0"/>
            <wp:positionH relativeFrom="column">
              <wp:posOffset>22860</wp:posOffset>
            </wp:positionH>
            <wp:positionV relativeFrom="paragraph">
              <wp:posOffset>137795</wp:posOffset>
            </wp:positionV>
            <wp:extent cx="320040" cy="323850"/>
            <wp:effectExtent l="0" t="0" r="3810" b="0"/>
            <wp:wrapTight wrapText="bothSides">
              <wp:wrapPolygon edited="0">
                <wp:start x="0" y="0"/>
                <wp:lineTo x="0" y="20329"/>
                <wp:lineTo x="20571" y="20329"/>
                <wp:lineTo x="20571" y="0"/>
                <wp:lineTo x="0" y="0"/>
              </wp:wrapPolygon>
            </wp:wrapTight>
            <wp:docPr id="62" name="Picture 12" descr="bluenotes.tif"/>
            <wp:cNvGraphicFramePr/>
            <a:graphic xmlns:a="http://schemas.openxmlformats.org/drawingml/2006/main">
              <a:graphicData uri="http://schemas.openxmlformats.org/drawingml/2006/picture">
                <pic:pic xmlns:pic="http://schemas.openxmlformats.org/drawingml/2006/picture">
                  <pic:nvPicPr>
                    <pic:cNvPr id="0" name="bluenotes.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040" cy="323850"/>
                    </a:xfrm>
                    <a:prstGeom prst="rect">
                      <a:avLst/>
                    </a:prstGeom>
                  </pic:spPr>
                </pic:pic>
              </a:graphicData>
            </a:graphic>
            <wp14:sizeRelH relativeFrom="page">
              <wp14:pctWidth>0</wp14:pctWidth>
            </wp14:sizeRelH>
            <wp14:sizeRelV relativeFrom="page">
              <wp14:pctHeight>0</wp14:pctHeight>
            </wp14:sizeRelV>
          </wp:anchor>
        </w:drawing>
      </w:r>
    </w:p>
    <w:p w14:paraId="74F53BB0" w14:textId="47A7ADCA" w:rsidR="00AA2074" w:rsidRDefault="00AA2074" w:rsidP="00AA2074">
      <w:r>
        <w:t>From the Administration tab; click “</w:t>
      </w:r>
      <w:r w:rsidRPr="00955989">
        <w:rPr>
          <w:b/>
        </w:rPr>
        <w:t>Manage Portal Users</w:t>
      </w:r>
      <w:r>
        <w:t>”, then click “</w:t>
      </w:r>
      <w:r w:rsidRPr="00955989">
        <w:rPr>
          <w:b/>
        </w:rPr>
        <w:t>Create</w:t>
      </w:r>
      <w:r>
        <w:t>”.</w:t>
      </w:r>
    </w:p>
    <w:p w14:paraId="29046298" w14:textId="77777777" w:rsidR="004325DD" w:rsidRDefault="002252AB" w:rsidP="002252AB">
      <w:pPr>
        <w:jc w:val="center"/>
      </w:pPr>
      <w:r>
        <w:rPr>
          <w:noProof/>
        </w:rPr>
        <w:lastRenderedPageBreak/>
        <w:drawing>
          <wp:inline distT="0" distB="0" distL="0" distR="0" wp14:anchorId="2904636E" wp14:editId="2904636F">
            <wp:extent cx="4502602" cy="2504364"/>
            <wp:effectExtent l="19050" t="19050" r="12248" b="10236"/>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4505261" cy="2505843"/>
                    </a:xfrm>
                    <a:prstGeom prst="rect">
                      <a:avLst/>
                    </a:prstGeom>
                    <a:noFill/>
                    <a:ln w="3175">
                      <a:solidFill>
                        <a:schemeClr val="tx1"/>
                      </a:solidFill>
                      <a:miter lim="800000"/>
                      <a:headEnd/>
                      <a:tailEnd/>
                    </a:ln>
                  </pic:spPr>
                </pic:pic>
              </a:graphicData>
            </a:graphic>
          </wp:inline>
        </w:drawing>
      </w:r>
    </w:p>
    <w:p w14:paraId="29046299" w14:textId="77777777" w:rsidR="001036BB" w:rsidRDefault="008C0821" w:rsidP="001036BB">
      <w:pPr>
        <w:pStyle w:val="Caption"/>
        <w:jc w:val="center"/>
      </w:pPr>
      <w:r>
        <w:t>Create Portal User</w:t>
      </w:r>
    </w:p>
    <w:p w14:paraId="2904629A" w14:textId="77777777" w:rsidR="001036BB" w:rsidRDefault="001036BB" w:rsidP="001036BB"/>
    <w:p w14:paraId="2C6CFDC7" w14:textId="7C603FDE" w:rsidR="00AA2074" w:rsidRDefault="00AA2074" w:rsidP="001036BB">
      <w:pPr>
        <w:tabs>
          <w:tab w:val="left" w:pos="828"/>
        </w:tabs>
      </w:pPr>
      <w:r w:rsidRPr="001036BB">
        <w:rPr>
          <w:noProof/>
        </w:rPr>
        <w:drawing>
          <wp:anchor distT="0" distB="0" distL="114300" distR="114300" simplePos="0" relativeHeight="251678208" behindDoc="1" locked="0" layoutInCell="1" allowOverlap="1" wp14:anchorId="07503617" wp14:editId="13248DCA">
            <wp:simplePos x="0" y="0"/>
            <wp:positionH relativeFrom="column">
              <wp:posOffset>19050</wp:posOffset>
            </wp:positionH>
            <wp:positionV relativeFrom="paragraph">
              <wp:posOffset>2540</wp:posOffset>
            </wp:positionV>
            <wp:extent cx="320040" cy="323850"/>
            <wp:effectExtent l="0" t="0" r="3810" b="0"/>
            <wp:wrapTight wrapText="bothSides">
              <wp:wrapPolygon edited="0">
                <wp:start x="0" y="0"/>
                <wp:lineTo x="0" y="20329"/>
                <wp:lineTo x="20571" y="20329"/>
                <wp:lineTo x="20571" y="0"/>
                <wp:lineTo x="0" y="0"/>
              </wp:wrapPolygon>
            </wp:wrapTight>
            <wp:docPr id="65" name="Picture 13" descr="bluenotes.tif"/>
            <wp:cNvGraphicFramePr/>
            <a:graphic xmlns:a="http://schemas.openxmlformats.org/drawingml/2006/main">
              <a:graphicData uri="http://schemas.openxmlformats.org/drawingml/2006/picture">
                <pic:pic xmlns:pic="http://schemas.openxmlformats.org/drawingml/2006/picture">
                  <pic:nvPicPr>
                    <pic:cNvPr id="0" name="bluenotes.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040" cy="323850"/>
                    </a:xfrm>
                    <a:prstGeom prst="rect">
                      <a:avLst/>
                    </a:prstGeom>
                  </pic:spPr>
                </pic:pic>
              </a:graphicData>
            </a:graphic>
            <wp14:sizeRelH relativeFrom="page">
              <wp14:pctWidth>0</wp14:pctWidth>
            </wp14:sizeRelH>
            <wp14:sizeRelV relativeFrom="page">
              <wp14:pctHeight>0</wp14:pctHeight>
            </wp14:sizeRelV>
          </wp:anchor>
        </w:drawing>
      </w:r>
      <w:r>
        <w:t xml:space="preserve">On the Personal tab, enter the Login ID (email address), last and first name of the user; these are the only items that are required. The next step is to click the Portal Access and Security tab. </w:t>
      </w:r>
    </w:p>
    <w:p w14:paraId="2904629E" w14:textId="77777777" w:rsidR="00D82F55" w:rsidRDefault="00D82F55" w:rsidP="001036BB"/>
    <w:p w14:paraId="2904629F" w14:textId="12B821BA" w:rsidR="002F4EE1" w:rsidRDefault="00AA2074" w:rsidP="001424D4">
      <w:pPr>
        <w:widowControl/>
      </w:pPr>
      <w:r>
        <w:rPr>
          <w:rFonts w:ascii="Times New Roman" w:hAnsi="Times New Roman" w:cs="Times New Roman"/>
          <w:noProof/>
          <w:szCs w:val="24"/>
        </w:rPr>
        <mc:AlternateContent>
          <mc:Choice Requires="wps">
            <w:drawing>
              <wp:anchor distT="0" distB="0" distL="114300" distR="114300" simplePos="0" relativeHeight="251654144" behindDoc="0" locked="0" layoutInCell="1" allowOverlap="1" wp14:anchorId="29046373" wp14:editId="3C03828E">
                <wp:simplePos x="0" y="0"/>
                <wp:positionH relativeFrom="column">
                  <wp:posOffset>5276850</wp:posOffset>
                </wp:positionH>
                <wp:positionV relativeFrom="paragraph">
                  <wp:posOffset>722630</wp:posOffset>
                </wp:positionV>
                <wp:extent cx="406400" cy="381000"/>
                <wp:effectExtent l="0" t="0" r="12700" b="1905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810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046396" w14:textId="77777777" w:rsidR="00EE11B0" w:rsidRDefault="00EE11B0" w:rsidP="00A311A3">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46373" id="Oval 7" o:spid="_x0000_s1030" style="position:absolute;margin-left:415.5pt;margin-top:56.9pt;width:32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mBdgIAAP4EAAAOAAAAZHJzL2Uyb0RvYy54bWysVFFv2yAQfp+0/4B4T20nbppYdaooTqZJ&#10;3Vqp2w8ggGM0DAxInG7af9+BnbRZX6ZpfsAHBx/33X3H7d2xlejArRNalTi7SjHiimom1K7EX79s&#10;RjOMnCeKEakVL/Ezd/hu8f7dbWcKPtaNloxbBCDKFZ0pceO9KZLE0Ya3xF1pwxU4a21b4mFqdwmz&#10;pAP0VibjNJ0mnbbMWE25c7Ba9U68iPh1zal/qGvHPZIlhth8HG0ct2FMFrek2FliGkGHMMg/RNES&#10;oeDSM1RFPEF7K95AtYJa7XTtr6huE13XgvLIAdhk6R9snhpieOQCyXHmnCb3/2Dp58OjRYKVeJxh&#10;pEgLNXo4EIluQmo64wrY8WQebSDnzL2m3xxSetUQteNLa3XXcMIgoCzsTy4OhImDo2jbfdIMgMne&#10;65ilY23bAAj80TEW4/lcDH70iMJink7zFEpGwTWZZSnY4QZSnA4b6/wHrlsUjBJzKYVxIV2kIId7&#10;5/vdp11hWemNkBLWSSEV6ko8nVyn8YDTUrDgDD5nd9uVtAjSAFHFb7j6YpvVe8UiWEjBerA9EbK3&#10;IVSpAh4wgnAGq1fFz3k6X8/Ws3yUj6frUZ5W1Wi5WeWj6Sa7ua4m1WpVZb9CaFleNIIxrkJ0J4Vm&#10;+d8pYOiVXltnjV6wuCC7id9bssllGLEMwOr0j+xi7UO5e9n44/YYdZUHuCCFrWbPIAar+yaERwOM&#10;RtsfGHXQgCV23/fEcozkRwWCmmd5Hjo2TvLrmzFM7GvP9rWHKApQJfYY9ebK912+N1bsGrgpi4VW&#10;egkirEVUx0tUg3ShySKn4UEIXfx6Hne9PFuL3wAAAP//AwBQSwMEFAAGAAgAAAAhAGxbnzHeAAAA&#10;CwEAAA8AAABkcnMvZG93bnJldi54bWxMj8FuwjAQRO+V+AdrkXorTkBt0zQOQkigilsDl96ceIkj&#10;4nUUG0j/vttTe9yZ0eybYj25XtxwDJ0nBekiAYHUeNNRq+B03D1lIELUZHTvCRV8Y4B1OXsodG78&#10;nT7xVsVWcAmFXCuwMQ65lKGx6HRY+AGJvbMfnY58jq00o75zuevlMklepNMd8QerB9xabC7V1SlY&#10;2o9+f9ltqnaw2/PXaX+oY3ZQ6nE+bd5BRJziXxh+8RkdSmaq/ZVMEL2CbJXylshGuuINnMjenlmp&#10;WXllRZaF/L+h/AEAAP//AwBQSwECLQAUAAYACAAAACEAtoM4kv4AAADhAQAAEwAAAAAAAAAAAAAA&#10;AAAAAAAAW0NvbnRlbnRfVHlwZXNdLnhtbFBLAQItABQABgAIAAAAIQA4/SH/1gAAAJQBAAALAAAA&#10;AAAAAAAAAAAAAC8BAABfcmVscy8ucmVsc1BLAQItABQABgAIAAAAIQADupmBdgIAAP4EAAAOAAAA&#10;AAAAAAAAAAAAAC4CAABkcnMvZTJvRG9jLnhtbFBLAQItABQABgAIAAAAIQBsW58x3gAAAAsBAAAP&#10;AAAAAAAAAAAAAAAAANAEAABkcnMvZG93bnJldi54bWxQSwUGAAAAAAQABADzAAAA2wUAAAAA&#10;" filled="f" strokeweight=".5pt">
                <v:textbox>
                  <w:txbxContent>
                    <w:p w14:paraId="29046396" w14:textId="77777777" w:rsidR="00EE11B0" w:rsidRDefault="00EE11B0" w:rsidP="00A311A3">
                      <w:pPr>
                        <w:rPr>
                          <w:b/>
                          <w:sz w:val="28"/>
                          <w:szCs w:val="28"/>
                        </w:rPr>
                      </w:pPr>
                      <w:r>
                        <w:rPr>
                          <w:b/>
                          <w:sz w:val="28"/>
                          <w:szCs w:val="28"/>
                        </w:rPr>
                        <w:t>2</w:t>
                      </w:r>
                    </w:p>
                  </w:txbxContent>
                </v:textbox>
              </v:oval>
            </w:pict>
          </mc:Fallback>
        </mc:AlternateContent>
      </w:r>
      <w:r>
        <w:rPr>
          <w:noProof/>
        </w:rPr>
        <mc:AlternateContent>
          <mc:Choice Requires="wps">
            <w:drawing>
              <wp:anchor distT="0" distB="0" distL="114300" distR="114300" simplePos="0" relativeHeight="251652096" behindDoc="0" locked="0" layoutInCell="1" allowOverlap="1" wp14:anchorId="29046372" wp14:editId="64966EA3">
                <wp:simplePos x="0" y="0"/>
                <wp:positionH relativeFrom="column">
                  <wp:posOffset>2686050</wp:posOffset>
                </wp:positionH>
                <wp:positionV relativeFrom="paragraph">
                  <wp:posOffset>751205</wp:posOffset>
                </wp:positionV>
                <wp:extent cx="381000" cy="381000"/>
                <wp:effectExtent l="0" t="0" r="19050" b="19050"/>
                <wp:wrapNone/>
                <wp:docPr id="2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046395" w14:textId="77777777" w:rsidR="00EE11B0" w:rsidRPr="00A311A3" w:rsidRDefault="00EE11B0">
                            <w:pPr>
                              <w:rPr>
                                <w:b/>
                                <w:sz w:val="28"/>
                                <w:szCs w:val="28"/>
                              </w:rPr>
                            </w:pPr>
                            <w:r w:rsidRPr="00A311A3">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46372" id="Oval 6" o:spid="_x0000_s1031" style="position:absolute;margin-left:211.5pt;margin-top:59.15pt;width:30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EgdQIAAP4EAAAOAAAAZHJzL2Uyb0RvYy54bWysVFFv2yAQfp+0/4B4T22nTppYdaoqTqZJ&#10;3Vqp2w8ggGM0DAxInG7qf9+BnSxZX6ZpfsB33HHcd/cdt3eHVqI9t05oVeLsKsWIK6qZUNsSf/2y&#10;Hs0wcp4oRqRWvMQv3OG7xft3t50p+Fg3WjJuEQRRruhMiRvvTZEkjja8Je5KG67AWGvbEg+q3SbM&#10;kg6itzIZp+k06bRlxmrKnYPdqjfiRYxf15z6x7p23CNZYsjNx9XGdRPWZHFLiq0lphF0SIP8QxYt&#10;EQouPYWqiCdoZ8WbUK2gVjtd+yuq20TXtaA8YgA0WfoHmueGGB6xQHGcOZXJ/b+w9PP+ySLBSjwe&#10;Y6RICz163BOJpqE0nXEFeDybJxvAOfOg6TeHlF42RG35vbW6azhhkFAW/JOLA0FxcBRtuk+aQWCy&#10;8zpW6VDbNgQE/OgQm/FyagY/eERh83qWpSm0jIJpkMMNpDgeNtb5D1y3KAgl5lIK40K5SEH2D873&#10;3kevsK30WkgJ+6SQCnUlnl5P0njAaSlYMAabs9vNUloEZYCs4hfBgeXczeqdYjFYKMFqkD0Rspch&#10;ValCPEAE6QxSz4qf83S+mq1m+SgfT1ejPK2q0f16mY+m6+xmUl1Xy2WVvYbUsrxoBGNcheyODM3y&#10;v2PAMCs9t04cvUBxAXYdv7dgk8s0YhsA1fEf0cXeh3b3tPGHzSHyanIk0kazFyCD1f0QwqMBQqPt&#10;D4w6GMASu+87YjlG8qMCQs2zPA8TG5V8cjMGxZ5bNucWoiiEKrHHqBeXvp/ynbFi28BNWWy00vdA&#10;wlpEdgSC9lkN1IUhi5iGByFM8bkevX4/W4tfAAAA//8DAFBLAwQUAAYACAAAACEADcSiKt4AAAAL&#10;AQAADwAAAGRycy9kb3ducmV2LnhtbEyPwW7CMBBE75X4B2uReisOAbVRGgchJFDFrSmX3px4iSPi&#10;dRQbSP++y6k97sxo9k2xmVwvbjiGzpOC5SIBgdR401Gr4PS1f8lAhKjJ6N4TKvjBAJty9lTo3Pg7&#10;feKtiq3gEgq5VmBjHHIpQ2PR6bDwAxJ7Zz86HfkcW2lGfedy18s0SV6l0x3xB6sH3FlsLtXVKUjt&#10;R3+47LdVO9jd+ft0ONYxOyr1PJ+27yAiTvEvDA98RoeSmWp/JRNEr2CdrnhLZGOZrUBwYp09lJqV&#10;N1ZkWcj/G8pfAAAA//8DAFBLAQItABQABgAIAAAAIQC2gziS/gAAAOEBAAATAAAAAAAAAAAAAAAA&#10;AAAAAABbQ29udGVudF9UeXBlc10ueG1sUEsBAi0AFAAGAAgAAAAhADj9If/WAAAAlAEAAAsAAAAA&#10;AAAAAAAAAAAALwEAAF9yZWxzLy5yZWxzUEsBAi0AFAAGAAgAAAAhAKxRMSB1AgAA/gQAAA4AAAAA&#10;AAAAAAAAAAAALgIAAGRycy9lMm9Eb2MueG1sUEsBAi0AFAAGAAgAAAAhAA3EoireAAAACwEAAA8A&#10;AAAAAAAAAAAAAAAAzwQAAGRycy9kb3ducmV2LnhtbFBLBQYAAAAABAAEAPMAAADaBQAAAAA=&#10;" filled="f" strokeweight=".5pt">
                <v:textbox>
                  <w:txbxContent>
                    <w:p w14:paraId="29046395" w14:textId="77777777" w:rsidR="00EE11B0" w:rsidRPr="00A311A3" w:rsidRDefault="00EE11B0">
                      <w:pPr>
                        <w:rPr>
                          <w:b/>
                          <w:sz w:val="28"/>
                          <w:szCs w:val="28"/>
                        </w:rPr>
                      </w:pPr>
                      <w:r w:rsidRPr="00A311A3">
                        <w:rPr>
                          <w:b/>
                          <w:sz w:val="28"/>
                          <w:szCs w:val="28"/>
                        </w:rPr>
                        <w:t>1</w:t>
                      </w:r>
                    </w:p>
                  </w:txbxContent>
                </v:textbox>
              </v:oval>
            </w:pict>
          </mc:Fallback>
        </mc:AlternateContent>
      </w:r>
      <w:r>
        <w:rPr>
          <w:rFonts w:ascii="Times New Roman" w:hAnsi="Times New Roman" w:cs="Times New Roman"/>
          <w:noProof/>
          <w:szCs w:val="24"/>
        </w:rPr>
        <mc:AlternateContent>
          <mc:Choice Requires="wps">
            <w:drawing>
              <wp:anchor distT="0" distB="0" distL="114300" distR="114300" simplePos="0" relativeHeight="251657216" behindDoc="0" locked="0" layoutInCell="1" allowOverlap="1" wp14:anchorId="29046374" wp14:editId="3CF2A9D2">
                <wp:simplePos x="0" y="0"/>
                <wp:positionH relativeFrom="column">
                  <wp:posOffset>1895475</wp:posOffset>
                </wp:positionH>
                <wp:positionV relativeFrom="paragraph">
                  <wp:posOffset>1703705</wp:posOffset>
                </wp:positionV>
                <wp:extent cx="381000" cy="381000"/>
                <wp:effectExtent l="0" t="0" r="19050" b="19050"/>
                <wp:wrapNone/>
                <wp:docPr id="2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046397" w14:textId="77777777" w:rsidR="00EE11B0" w:rsidRDefault="00EE11B0" w:rsidP="00A311A3">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46374" id="Oval 8" o:spid="_x0000_s1032" style="position:absolute;margin-left:149.25pt;margin-top:134.15pt;width:30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tudAIAAP4EAAAOAAAAZHJzL2Uyb0RvYy54bWysVFFv2yAQfp+0/4B4T20nbppadaooTqZJ&#10;3Vqp2w8ggGM0DAxInG7qf9+BnSxZX6ZpfsAHB8f33X3H3f2hlWjPrRNalTi7SjHiimom1LbEX7+s&#10;RzOMnCeKEakVL/ELd/h+/v7dXWcKPtaNloxbBEGUKzpT4sZ7UySJow1vibvShitw1tq2xMPUbhNm&#10;SQfRW5mM03SadNoyYzXlzsFq1TvxPMava079Y1077pEsMWDzcbRx3IQxmd+RYmuJaQQdYJB/QNES&#10;oeDSU6iKeIJ2VrwJ1QpqtdO1v6K6TXRdC8ojB2CTpX+weW6I4ZELJMeZU5rc/wtLP++fLBKsxGNI&#10;jyIt1OhxTySahdR0xhWw49k82UDOmQdNvzmk9LIhassX1uqu4YQBoCzsTy4OhImDo2jTfdIMApOd&#10;1zFLh9q2ISDwR4dYjJdTMfjBIwqLk1mWpoCJgmuwww2kOB421vkPXLcoGCXmUgrjQrpIQfYPzve7&#10;j7vCstJrISWsk0Iq1JV4OrlO4wGnpWDBGXzObjdLaRGkAVDFL5IDz/k2q3eKxWAhBavB9kTI3gao&#10;UoV4wAjgDFavip+36e1qtprlo3w8XY3ytKpGi/UyH03X2c11NamWyyp7DdCyvGgEY1wFdEeFZvnf&#10;KWDolV5bJ41esLggu47fW7LJJYxYBmB1/Ed2sfah3L1s/GFziLqaHoW00ewFxGB134TwaIDRaPsD&#10;ow4asMTu+45YjpH8qEBQt1meh46Nk/z6JujTnns25x6iKIQqsceoN5e+7/KdsWLbwE1ZLLTSCxBh&#10;LaI6gkB7VIN0ockip+FBCF18Po+7fj9b818AAAD//wMAUEsDBBQABgAIAAAAIQAxQBa43gAAAAsB&#10;AAAPAAAAZHJzL2Rvd25yZXYueG1sTI9Bb8IwDIXvk/YfIiPtNlKKQF3XFCEk0MRtHZfd0sY0FY1T&#10;NQG6fz9z2m7Pz0/Pn4vN5HpxwzF0nhQs5gkIpMabjloFp6/9awYiRE1G955QwQ8G2JTPT4XOjb/T&#10;J96q2AouoZBrBTbGIZcyNBadDnM/IPHu7EenI49jK82o71zuepkmyVo63RFfsHrAncXmUl2dgtR+&#10;9IfLflu1g92dv0+HYx2zo1Ivs2n7DiLiFP/C8MBndCiZqfZXMkH03PGWrTjKYp0tQXBiuXo4NYuU&#10;HVkW8v8P5S8AAAD//wMAUEsBAi0AFAAGAAgAAAAhALaDOJL+AAAA4QEAABMAAAAAAAAAAAAAAAAA&#10;AAAAAFtDb250ZW50X1R5cGVzXS54bWxQSwECLQAUAAYACAAAACEAOP0h/9YAAACUAQAACwAAAAAA&#10;AAAAAAAAAAAvAQAAX3JlbHMvLnJlbHNQSwECLQAUAAYACAAAACEAIBCLbnQCAAD+BAAADgAAAAAA&#10;AAAAAAAAAAAuAgAAZHJzL2Uyb0RvYy54bWxQSwECLQAUAAYACAAAACEAMUAWuN4AAAALAQAADwAA&#10;AAAAAAAAAAAAAADOBAAAZHJzL2Rvd25yZXYueG1sUEsFBgAAAAAEAAQA8wAAANkFAAAAAA==&#10;" filled="f" strokeweight=".5pt">
                <v:textbox>
                  <w:txbxContent>
                    <w:p w14:paraId="29046397" w14:textId="77777777" w:rsidR="00EE11B0" w:rsidRDefault="00EE11B0" w:rsidP="00A311A3">
                      <w:pPr>
                        <w:rPr>
                          <w:b/>
                          <w:sz w:val="28"/>
                          <w:szCs w:val="28"/>
                        </w:rPr>
                      </w:pPr>
                      <w:r>
                        <w:rPr>
                          <w:b/>
                          <w:sz w:val="28"/>
                          <w:szCs w:val="28"/>
                        </w:rPr>
                        <w:t>3</w:t>
                      </w:r>
                    </w:p>
                  </w:txbxContent>
                </v:textbox>
              </v:oval>
            </w:pict>
          </mc:Fallback>
        </mc:AlternateContent>
      </w:r>
      <w:r w:rsidR="001424D4">
        <w:rPr>
          <w:noProof/>
        </w:rPr>
        <w:drawing>
          <wp:inline distT="0" distB="0" distL="0" distR="0" wp14:anchorId="29046375" wp14:editId="29046376">
            <wp:extent cx="6858000" cy="2136140"/>
            <wp:effectExtent l="19050" t="19050" r="19050"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6858000" cy="2136140"/>
                    </a:xfrm>
                    <a:prstGeom prst="rect">
                      <a:avLst/>
                    </a:prstGeom>
                    <a:noFill/>
                    <a:ln w="3175">
                      <a:solidFill>
                        <a:schemeClr val="tx1"/>
                      </a:solidFill>
                      <a:miter lim="800000"/>
                      <a:headEnd/>
                      <a:tailEnd/>
                    </a:ln>
                  </pic:spPr>
                </pic:pic>
              </a:graphicData>
            </a:graphic>
          </wp:inline>
        </w:drawing>
      </w:r>
    </w:p>
    <w:p w14:paraId="290462A0" w14:textId="77777777" w:rsidR="001036BB" w:rsidRDefault="008C0821" w:rsidP="002F4EE1">
      <w:pPr>
        <w:pStyle w:val="Caption"/>
        <w:jc w:val="center"/>
      </w:pPr>
      <w:r>
        <w:t>Create Portal User</w:t>
      </w:r>
    </w:p>
    <w:p w14:paraId="290462A1" w14:textId="77777777" w:rsidR="002F4EE1" w:rsidRDefault="002F4EE1" w:rsidP="002F4EE1"/>
    <w:p w14:paraId="08D2F2D1" w14:textId="3C457C87" w:rsidR="00AA2074" w:rsidRDefault="00AA2074" w:rsidP="00AA2074">
      <w:pPr>
        <w:pStyle w:val="Heading4"/>
        <w:ind w:left="720"/>
      </w:pPr>
      <w:r w:rsidRPr="00A311A3">
        <w:rPr>
          <w:noProof/>
        </w:rPr>
        <w:drawing>
          <wp:anchor distT="0" distB="0" distL="114300" distR="114300" simplePos="0" relativeHeight="251676160" behindDoc="0" locked="0" layoutInCell="1" allowOverlap="1" wp14:anchorId="3BEE17BB" wp14:editId="49CCC432">
            <wp:simplePos x="0" y="0"/>
            <wp:positionH relativeFrom="column">
              <wp:posOffset>19050</wp:posOffset>
            </wp:positionH>
            <wp:positionV relativeFrom="paragraph">
              <wp:posOffset>76835</wp:posOffset>
            </wp:positionV>
            <wp:extent cx="320040" cy="323850"/>
            <wp:effectExtent l="0" t="0" r="3810" b="0"/>
            <wp:wrapNone/>
            <wp:docPr id="71" name="Picture 14" descr="bluenotes.tif"/>
            <wp:cNvGraphicFramePr/>
            <a:graphic xmlns:a="http://schemas.openxmlformats.org/drawingml/2006/main">
              <a:graphicData uri="http://schemas.openxmlformats.org/drawingml/2006/picture">
                <pic:pic xmlns:pic="http://schemas.openxmlformats.org/drawingml/2006/picture">
                  <pic:nvPicPr>
                    <pic:cNvPr id="0" name="bluenotes.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040" cy="323850"/>
                    </a:xfrm>
                    <a:prstGeom prst="rect">
                      <a:avLst/>
                    </a:prstGeom>
                  </pic:spPr>
                </pic:pic>
              </a:graphicData>
            </a:graphic>
            <wp14:sizeRelH relativeFrom="page">
              <wp14:pctWidth>0</wp14:pctWidth>
            </wp14:sizeRelH>
            <wp14:sizeRelV relativeFrom="page">
              <wp14:pctHeight>0</wp14:pctHeight>
            </wp14:sizeRelV>
          </wp:anchor>
        </w:drawing>
      </w:r>
      <w:r>
        <w:t>Assign a user to a Portal</w:t>
      </w:r>
    </w:p>
    <w:p w14:paraId="1FB9EA3C" w14:textId="6B7C9BBE" w:rsidR="00AA2074" w:rsidRDefault="00AA2074" w:rsidP="00AA2074">
      <w:pPr>
        <w:pStyle w:val="ListParagraph"/>
        <w:numPr>
          <w:ilvl w:val="0"/>
          <w:numId w:val="36"/>
        </w:numPr>
        <w:ind w:left="1080"/>
      </w:pPr>
      <w:r>
        <w:t>All portals will be displayed, check the Grant Access box to allow access to a Portal.</w:t>
      </w:r>
    </w:p>
    <w:p w14:paraId="3A5BBD04" w14:textId="266FCAED" w:rsidR="00AA2074" w:rsidRDefault="00AA2074" w:rsidP="00AA2074">
      <w:pPr>
        <w:pStyle w:val="ListParagraph"/>
        <w:numPr>
          <w:ilvl w:val="0"/>
          <w:numId w:val="36"/>
        </w:numPr>
        <w:ind w:left="1080"/>
      </w:pPr>
      <w:r>
        <w:t>Assign a File Management Role for Portal Users to the selected Portal.</w:t>
      </w:r>
    </w:p>
    <w:p w14:paraId="6C6F0549" w14:textId="29C8A62A" w:rsidR="00AA2074" w:rsidRDefault="00AA2074" w:rsidP="00AA2074">
      <w:pPr>
        <w:pStyle w:val="ListParagraph"/>
        <w:numPr>
          <w:ilvl w:val="0"/>
          <w:numId w:val="36"/>
        </w:numPr>
        <w:ind w:left="1080"/>
      </w:pPr>
      <w:r>
        <w:t xml:space="preserve">Select </w:t>
      </w:r>
      <w:r w:rsidRPr="00AA2074">
        <w:rPr>
          <w:b/>
        </w:rPr>
        <w:t>Save</w:t>
      </w:r>
      <w:r>
        <w:t xml:space="preserve"> to create the Portal User. Emails containing login information will be sent to the login ID (email address) of the Portal User.</w:t>
      </w:r>
    </w:p>
    <w:p w14:paraId="290462AE" w14:textId="2E60A606" w:rsidR="00D83CC2" w:rsidRDefault="00D83CC2">
      <w:pPr>
        <w:widowControl/>
      </w:pPr>
      <w:r>
        <w:br w:type="page"/>
      </w:r>
    </w:p>
    <w:p w14:paraId="55527BB9" w14:textId="77777777" w:rsidR="00AA2074" w:rsidRDefault="00AA2074" w:rsidP="000B6F10">
      <w:pPr>
        <w:pStyle w:val="Heading2"/>
      </w:pPr>
      <w:r>
        <w:lastRenderedPageBreak/>
        <w:t>Edit Portal Users</w:t>
      </w:r>
    </w:p>
    <w:p w14:paraId="2823C188" w14:textId="083D902A" w:rsidR="00AA2074" w:rsidRDefault="00AA2074" w:rsidP="002111F6">
      <w:r w:rsidRPr="00D44E75">
        <w:rPr>
          <w:noProof/>
        </w:rPr>
        <w:drawing>
          <wp:anchor distT="0" distB="0" distL="114300" distR="114300" simplePos="0" relativeHeight="251677184" behindDoc="1" locked="0" layoutInCell="1" allowOverlap="1" wp14:anchorId="1557CC78" wp14:editId="6D9DB6B7">
            <wp:simplePos x="0" y="0"/>
            <wp:positionH relativeFrom="column">
              <wp:posOffset>19050</wp:posOffset>
            </wp:positionH>
            <wp:positionV relativeFrom="paragraph">
              <wp:posOffset>18415</wp:posOffset>
            </wp:positionV>
            <wp:extent cx="327660" cy="327660"/>
            <wp:effectExtent l="0" t="0" r="0" b="0"/>
            <wp:wrapTight wrapText="bothSides">
              <wp:wrapPolygon edited="0">
                <wp:start x="0" y="0"/>
                <wp:lineTo x="0" y="20093"/>
                <wp:lineTo x="20093" y="20093"/>
                <wp:lineTo x="20093" y="0"/>
                <wp:lineTo x="0" y="0"/>
              </wp:wrapPolygon>
            </wp:wrapTight>
            <wp:docPr id="4" name="Picture 1" descr="bluetip.tif"/>
            <wp:cNvGraphicFramePr/>
            <a:graphic xmlns:a="http://schemas.openxmlformats.org/drawingml/2006/main">
              <a:graphicData uri="http://schemas.openxmlformats.org/drawingml/2006/picture">
                <pic:pic xmlns:pic="http://schemas.openxmlformats.org/drawingml/2006/picture">
                  <pic:nvPicPr>
                    <pic:cNvPr id="0" name="Picture 4" descr="bluetip.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Access to Portal may be modified or terminated at any time. It is important to terminate access when no longer needed by the Portal User. If you need assistance please contact FirmName.</w:t>
      </w:r>
    </w:p>
    <w:p w14:paraId="7EC43D45" w14:textId="77777777" w:rsidR="00AA2074" w:rsidRPr="00D44E75" w:rsidRDefault="00AA2074" w:rsidP="00D44E75">
      <w:pPr>
        <w:jc w:val="right"/>
      </w:pPr>
    </w:p>
    <w:p w14:paraId="290462B8" w14:textId="77777777" w:rsidR="00736589" w:rsidRDefault="00CC0B88" w:rsidP="007F682B">
      <w:pPr>
        <w:keepNext/>
        <w:jc w:val="center"/>
      </w:pPr>
      <w:r>
        <w:rPr>
          <w:noProof/>
        </w:rPr>
        <w:drawing>
          <wp:inline distT="0" distB="0" distL="0" distR="0" wp14:anchorId="2904637B" wp14:editId="2904637C">
            <wp:extent cx="6851015" cy="1617345"/>
            <wp:effectExtent l="19050" t="19050" r="26035" b="2095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6851015" cy="1617345"/>
                    </a:xfrm>
                    <a:prstGeom prst="rect">
                      <a:avLst/>
                    </a:prstGeom>
                    <a:noFill/>
                    <a:ln w="3175">
                      <a:solidFill>
                        <a:schemeClr val="tx1"/>
                      </a:solidFill>
                      <a:miter lim="800000"/>
                      <a:headEnd/>
                      <a:tailEnd/>
                    </a:ln>
                  </pic:spPr>
                </pic:pic>
              </a:graphicData>
            </a:graphic>
          </wp:inline>
        </w:drawing>
      </w:r>
    </w:p>
    <w:p w14:paraId="290462B9" w14:textId="77777777" w:rsidR="007F682B" w:rsidRDefault="007F682B" w:rsidP="007F682B">
      <w:pPr>
        <w:pStyle w:val="Caption"/>
        <w:jc w:val="center"/>
      </w:pPr>
      <w:r>
        <w:t>Edit Portal User</w:t>
      </w:r>
    </w:p>
    <w:p w14:paraId="290462BA" w14:textId="77777777" w:rsidR="007F682B" w:rsidRDefault="007F682B" w:rsidP="007F682B"/>
    <w:p w14:paraId="27E74182" w14:textId="0506FACF" w:rsidR="00AA2074" w:rsidRDefault="00AA2074" w:rsidP="00AA2074">
      <w:r w:rsidRPr="007F682B">
        <w:rPr>
          <w:noProof/>
        </w:rPr>
        <w:drawing>
          <wp:anchor distT="0" distB="0" distL="114300" distR="114300" simplePos="0" relativeHeight="251679232" behindDoc="1" locked="0" layoutInCell="1" allowOverlap="1" wp14:anchorId="2D3446EB" wp14:editId="3FBA73A8">
            <wp:simplePos x="0" y="0"/>
            <wp:positionH relativeFrom="column">
              <wp:posOffset>19050</wp:posOffset>
            </wp:positionH>
            <wp:positionV relativeFrom="paragraph">
              <wp:posOffset>6350</wp:posOffset>
            </wp:positionV>
            <wp:extent cx="327660" cy="327660"/>
            <wp:effectExtent l="0" t="0" r="0" b="0"/>
            <wp:wrapTight wrapText="bothSides">
              <wp:wrapPolygon edited="0">
                <wp:start x="0" y="0"/>
                <wp:lineTo x="0" y="20093"/>
                <wp:lineTo x="20093" y="20093"/>
                <wp:lineTo x="20093" y="0"/>
                <wp:lineTo x="0" y="0"/>
              </wp:wrapPolygon>
            </wp:wrapTight>
            <wp:docPr id="16" name="Picture 2" descr="bluetip.tif"/>
            <wp:cNvGraphicFramePr/>
            <a:graphic xmlns:a="http://schemas.openxmlformats.org/drawingml/2006/main">
              <a:graphicData uri="http://schemas.openxmlformats.org/drawingml/2006/picture">
                <pic:pic xmlns:pic="http://schemas.openxmlformats.org/drawingml/2006/picture">
                  <pic:nvPicPr>
                    <pic:cNvPr id="0" name="Picture 4" descr="bluetip.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Select Manage Portal Users to edit or delete a Portal User.  If access to the Portal is to be permanently terminated simply click “Delete selected” to remove all Portal access. </w:t>
      </w:r>
    </w:p>
    <w:p w14:paraId="290462BE" w14:textId="77777777" w:rsidR="007F682B" w:rsidRDefault="007F682B" w:rsidP="007F682B"/>
    <w:p w14:paraId="41D17011" w14:textId="714A78C9" w:rsidR="00AA2074" w:rsidRDefault="00AA2074" w:rsidP="000E035F">
      <w:pPr>
        <w:pStyle w:val="Heading2"/>
      </w:pPr>
      <w:r>
        <w:t>Folder Security</w:t>
      </w:r>
    </w:p>
    <w:p w14:paraId="1AC5218E" w14:textId="77777777" w:rsidR="00AA2074" w:rsidRDefault="00AA2074" w:rsidP="00CC508F">
      <w:r>
        <w:t xml:space="preserve">By default, all Portal Users have access to a folder. Folder Security allows you to secure folders by controlling which Portal Users can access them. </w:t>
      </w:r>
    </w:p>
    <w:p w14:paraId="17A51536" w14:textId="77777777" w:rsidR="00AA2074" w:rsidRDefault="00AA2074" w:rsidP="008F3BCB">
      <w:pPr>
        <w:pStyle w:val="ListParagraph"/>
        <w:ind w:left="1080"/>
      </w:pPr>
    </w:p>
    <w:p w14:paraId="266E08E8" w14:textId="1E9E0BC5" w:rsidR="00AA2074" w:rsidRDefault="00AA2074" w:rsidP="008F3BCB">
      <w:pPr>
        <w:jc w:val="center"/>
      </w:pPr>
      <w:r>
        <w:object w:dxaOrig="5430" w:dyaOrig="3240" w14:anchorId="46E45D05">
          <v:shape id="_x0000_i1027" type="#_x0000_t75" style="width:212.25pt;height:126.75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PBrush" ShapeID="_x0000_i1027" DrawAspect="Content" ObjectID="_1519124609" r:id="rId38"/>
        </w:object>
      </w:r>
    </w:p>
    <w:p w14:paraId="665872C9" w14:textId="0E94C8DB" w:rsidR="00AA2074" w:rsidRDefault="00AA2074" w:rsidP="00282519">
      <w:pPr>
        <w:jc w:val="center"/>
      </w:pPr>
      <w:r w:rsidRPr="00CF2877">
        <w:rPr>
          <w:b/>
          <w:bCs/>
          <w:sz w:val="20"/>
          <w:szCs w:val="20"/>
        </w:rPr>
        <w:t>Folder Menu</w:t>
      </w:r>
    </w:p>
    <w:p w14:paraId="1585066D" w14:textId="1C167D0C" w:rsidR="00AA2074" w:rsidRDefault="00AA2074" w:rsidP="000E035F"/>
    <w:p w14:paraId="59D739CE" w14:textId="53F7C561" w:rsidR="00AA2074" w:rsidRDefault="00AA2074" w:rsidP="00AA2074">
      <w:pPr>
        <w:ind w:left="720"/>
      </w:pPr>
      <w:r>
        <w:rPr>
          <w:noProof/>
        </w:rPr>
        <w:drawing>
          <wp:anchor distT="0" distB="0" distL="114300" distR="114300" simplePos="0" relativeHeight="251680256" behindDoc="1" locked="0" layoutInCell="1" allowOverlap="1" wp14:anchorId="238FFC7C" wp14:editId="5B407C92">
            <wp:simplePos x="0" y="0"/>
            <wp:positionH relativeFrom="column">
              <wp:posOffset>0</wp:posOffset>
            </wp:positionH>
            <wp:positionV relativeFrom="paragraph">
              <wp:posOffset>3175</wp:posOffset>
            </wp:positionV>
            <wp:extent cx="323850" cy="323850"/>
            <wp:effectExtent l="0" t="0" r="0" b="0"/>
            <wp:wrapTight wrapText="bothSides">
              <wp:wrapPolygon edited="0">
                <wp:start x="0" y="0"/>
                <wp:lineTo x="0" y="20329"/>
                <wp:lineTo x="20329" y="20329"/>
                <wp:lineTo x="20329" y="0"/>
                <wp:lineTo x="0" y="0"/>
              </wp:wrapPolygon>
            </wp:wrapTight>
            <wp:docPr id="55" name="Picture 1"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notes.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Right-click on any folder to access the Folder Menu for that folder. To secure a folder, select Secure Folder from the folder menu and select only the users that should have access to the folder. Folder security can be removed or edited at any time. </w:t>
      </w:r>
    </w:p>
    <w:p w14:paraId="290462CD" w14:textId="77777777" w:rsidR="00112343" w:rsidRDefault="00112343">
      <w:r>
        <w:rPr>
          <w:b/>
          <w:bCs/>
          <w:i/>
          <w:iCs/>
        </w:rPr>
        <w:br w:type="page"/>
      </w:r>
    </w:p>
    <w:p w14:paraId="533EB91D" w14:textId="36DF3114" w:rsidR="00053B57" w:rsidRDefault="00053B57">
      <w:pPr>
        <w:pStyle w:val="Heading2"/>
      </w:pPr>
      <w:r>
        <w:lastRenderedPageBreak/>
        <w:t xml:space="preserve">The </w:t>
      </w:r>
      <w:r w:rsidR="0037689F">
        <w:t>Right Click</w:t>
      </w:r>
      <w:r>
        <w:t xml:space="preserve"> Menu</w:t>
      </w:r>
    </w:p>
    <w:p w14:paraId="2850637B" w14:textId="4A5D3B7F" w:rsidR="00053B57" w:rsidRDefault="00053B57" w:rsidP="0037689F">
      <w:r>
        <w:t xml:space="preserve">The </w:t>
      </w:r>
      <w:r w:rsidR="0037689F">
        <w:t xml:space="preserve">Right Click Menu contains </w:t>
      </w:r>
      <w:r>
        <w:t>options for working with files.</w:t>
      </w:r>
    </w:p>
    <w:p w14:paraId="0592484B" w14:textId="5897D33A" w:rsidR="0037689F" w:rsidRDefault="0037689F" w:rsidP="0037689F">
      <w:pPr>
        <w:rPr>
          <w:b/>
        </w:rPr>
      </w:pPr>
      <w:r>
        <w:rPr>
          <w:noProof/>
        </w:rPr>
        <w:drawing>
          <wp:anchor distT="0" distB="0" distL="114300" distR="114300" simplePos="0" relativeHeight="251688448" behindDoc="1" locked="0" layoutInCell="1" allowOverlap="1" wp14:anchorId="41B38B1E" wp14:editId="538F4B02">
            <wp:simplePos x="0" y="0"/>
            <wp:positionH relativeFrom="column">
              <wp:posOffset>19050</wp:posOffset>
            </wp:positionH>
            <wp:positionV relativeFrom="paragraph">
              <wp:posOffset>149860</wp:posOffset>
            </wp:positionV>
            <wp:extent cx="323850" cy="323850"/>
            <wp:effectExtent l="0" t="0" r="0" b="0"/>
            <wp:wrapThrough wrapText="bothSides">
              <wp:wrapPolygon edited="0">
                <wp:start x="0" y="0"/>
                <wp:lineTo x="0" y="20329"/>
                <wp:lineTo x="20329" y="20329"/>
                <wp:lineTo x="20329" y="0"/>
                <wp:lineTo x="0" y="0"/>
              </wp:wrapPolygon>
            </wp:wrapThrough>
            <wp:docPr id="9" name="Picture 1"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notes.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E494E3" w14:textId="7CD8D79C" w:rsidR="00053B57" w:rsidRDefault="00053B57" w:rsidP="0037689F">
      <w:pPr>
        <w:ind w:left="720"/>
        <w:rPr>
          <w:b/>
        </w:rPr>
      </w:pPr>
      <w:r w:rsidRPr="0037689F">
        <w:rPr>
          <w:b/>
        </w:rPr>
        <w:t xml:space="preserve">Right-click on any file to access the </w:t>
      </w:r>
      <w:r w:rsidR="0037689F">
        <w:rPr>
          <w:b/>
        </w:rPr>
        <w:t>Right Click Menu for the</w:t>
      </w:r>
      <w:r w:rsidRPr="0037689F">
        <w:rPr>
          <w:b/>
        </w:rPr>
        <w:t xml:space="preserve"> file.</w:t>
      </w:r>
    </w:p>
    <w:p w14:paraId="303957AA" w14:textId="77777777" w:rsidR="0037689F" w:rsidRPr="0037689F" w:rsidRDefault="0037689F" w:rsidP="0037689F">
      <w:pPr>
        <w:ind w:left="720"/>
        <w:rPr>
          <w:b/>
        </w:rPr>
      </w:pPr>
    </w:p>
    <w:p w14:paraId="3786922C" w14:textId="36DFF20D" w:rsidR="00053B57" w:rsidRDefault="00053B57" w:rsidP="00053B57">
      <w:pPr>
        <w:rPr>
          <w:noProof/>
        </w:rPr>
      </w:pPr>
    </w:p>
    <w:p w14:paraId="40A26A84" w14:textId="4E6C7AA5" w:rsidR="00053B57" w:rsidRDefault="00D83CC2">
      <w:r>
        <w:rPr>
          <w:noProof/>
        </w:rPr>
        <w:drawing>
          <wp:anchor distT="0" distB="0" distL="114300" distR="114300" simplePos="0" relativeHeight="251686400" behindDoc="1" locked="0" layoutInCell="1" allowOverlap="1" wp14:anchorId="32A9EE66" wp14:editId="7A37B878">
            <wp:simplePos x="0" y="0"/>
            <wp:positionH relativeFrom="column">
              <wp:posOffset>0</wp:posOffset>
            </wp:positionH>
            <wp:positionV relativeFrom="paragraph">
              <wp:posOffset>14605</wp:posOffset>
            </wp:positionV>
            <wp:extent cx="323850" cy="323850"/>
            <wp:effectExtent l="0" t="0" r="0" b="0"/>
            <wp:wrapTight wrapText="bothSides">
              <wp:wrapPolygon edited="0">
                <wp:start x="0" y="0"/>
                <wp:lineTo x="0" y="20329"/>
                <wp:lineTo x="20329" y="20329"/>
                <wp:lineTo x="20329" y="0"/>
                <wp:lineTo x="0" y="0"/>
              </wp:wrapPolygon>
            </wp:wrapTight>
            <wp:docPr id="6" name="Picture 1" descr="blue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key.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53B57">
        <w:rPr>
          <w:noProof/>
        </w:rPr>
        <mc:AlternateContent>
          <mc:Choice Requires="wps">
            <w:drawing>
              <wp:anchor distT="0" distB="0" distL="114300" distR="114300" simplePos="0" relativeHeight="251682304" behindDoc="0" locked="0" layoutInCell="1" allowOverlap="1" wp14:anchorId="6932432C" wp14:editId="4847E1D9">
                <wp:simplePos x="0" y="0"/>
                <wp:positionH relativeFrom="column">
                  <wp:posOffset>-21590</wp:posOffset>
                </wp:positionH>
                <wp:positionV relativeFrom="paragraph">
                  <wp:posOffset>31750</wp:posOffset>
                </wp:positionV>
                <wp:extent cx="6377305" cy="294005"/>
                <wp:effectExtent l="0" t="3175"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94005"/>
                        </a:xfrm>
                        <a:prstGeom prst="rect">
                          <a:avLst/>
                        </a:prstGeom>
                        <a:solidFill>
                          <a:srgbClr val="0768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CD044" w14:textId="1A44CB16" w:rsidR="00053B57" w:rsidRDefault="0037689F" w:rsidP="00300714">
                            <w:pPr>
                              <w:rPr>
                                <w:b/>
                                <w:color w:val="FFFFFF" w:themeColor="background1"/>
                              </w:rPr>
                            </w:pPr>
                            <w:r>
                              <w:rPr>
                                <w:b/>
                                <w:color w:val="FFFFFF" w:themeColor="background1"/>
                              </w:rPr>
                              <w:t xml:space="preserve">Right Click </w:t>
                            </w:r>
                            <w:r w:rsidR="00053B57">
                              <w:rPr>
                                <w:b/>
                                <w:color w:val="FFFFFF" w:themeColor="background1"/>
                              </w:rPr>
                              <w:t>Menu Key Features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2432C" id="_x0000_t202" coordsize="21600,21600" o:spt="202" path="m,l,21600r21600,l21600,xe">
                <v:stroke joinstyle="miter"/>
                <v:path gradientshapeok="t" o:connecttype="rect"/>
              </v:shapetype>
              <v:shape id="Text Box 11" o:spid="_x0000_s1033" type="#_x0000_t202" style="position:absolute;margin-left:-1.7pt;margin-top:2.5pt;width:502.15pt;height:2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0xigIAABoFAAAOAAAAZHJzL2Uyb0RvYy54bWysVNuO2yAQfa/Uf0C8Z31ZJ46tOKtkt6kq&#10;bS/Sbj+AAI5RMbhAYm+r/nsHnKTZXqSqah4chhkOM3POsLgZWokO3FihVYWTqxgjrqhmQu0q/PFx&#10;M5ljZB1RjEiteIWfuMU3y5cvFn1X8lQ3WjJuEIAoW/ZdhRvnujKKLG14S+yV7rgCZ61NSxyYZhcx&#10;Q3pAb2WUxvEs6rVhndGUWwu7d6MTLwN+XXPq3te15Q7JCkNuLnxN+G79N1ouSLkzpGsEPaZB/iGL&#10;lggFl56h7ogjaG/EL1CtoEZbXbsrqttI17WgPNQA1STxT9U8NKTjoRZoju3ObbL/D5a+O3wwSDDg&#10;boqRIi1w9MgHh9Z6QEni+9N3toSwhw4C3QD7EBtqtd29pp8sUvq2IWrHV8bovuGEQX7hZHRxdMSx&#10;HmTbv9UM7iF7pwPQUJvWNw/agQAdeHo6c+NzobA5u87z6xhypOBLiyyGNSQXkfJ0ujPWvea6RX5R&#10;YQPcB3RyuLduDD2F+MusloJthJTBMLvtrTToQLxO8tl8VRzRn4VJ5YOV9sdGxHEHkoQ7vM+nG3j/&#10;WiRpFq/TYrKZzfNJtsmmkyKP55M4KdbFLM6K7G7zzSeYZGUjGOPqXih+0mCS/R3Hx2kY1RNUiPoK&#10;F9N0OlL05yJj//tdka1wMJJStBWen4NI6Yl9pRiUTUpHhBzX0fP0AyHQg9N/6EqQgWd+1IAbtkNQ&#10;XH5S11azJ9CF0UAbkA/PCSwabb5g1MNoVth+3hPDMZJvFGirSLLMz3IwsmmegmEuPdtLD1EUoCpM&#10;ncFoNG7d+ALsOyN2Ddw16lnpFSiyFkEsXrpjXlCLN2AAQ1XHx8JP+KUdon48acvvAAAA//8DAFBL&#10;AwQUAAYACAAAACEApXA1B9wAAAAIAQAADwAAAGRycy9kb3ducmV2LnhtbEyPwU7DMBBE70j8g7VI&#10;3Fo7FGga4lQoEgeOtAiuTryNI2I7sp008PVsT3DcmdHsm3K/2IHNGGLvnYRsLYCha73uXSfh/fiy&#10;yoHFpJxWg3co4Rsj7Kvrq1IV2p/dG86H1DEqcbFQEkxKY8F5bA1aFdd+REfeyQerEp2h4zqoM5Xb&#10;gd8J8cit6h19MGrE2mD7dZishDobP163IU/Dz9ycPpt8qk1AKW9vlucnYAmX9BeGCz6hQ0VMjZ+c&#10;jmyQsNrcU1LCAy262EKIHbCGhGwDvCr5/wHVLwAAAP//AwBQSwECLQAUAAYACAAAACEAtoM4kv4A&#10;AADhAQAAEwAAAAAAAAAAAAAAAAAAAAAAW0NvbnRlbnRfVHlwZXNdLnhtbFBLAQItABQABgAIAAAA&#10;IQA4/SH/1gAAAJQBAAALAAAAAAAAAAAAAAAAAC8BAABfcmVscy8ucmVsc1BLAQItABQABgAIAAAA&#10;IQAeRI0xigIAABoFAAAOAAAAAAAAAAAAAAAAAC4CAABkcnMvZTJvRG9jLnhtbFBLAQItABQABgAI&#10;AAAAIQClcDUH3AAAAAgBAAAPAAAAAAAAAAAAAAAAAOQEAABkcnMvZG93bnJldi54bWxQSwUGAAAA&#10;AAQABADzAAAA7QUAAAAA&#10;" fillcolor="#0768a9" stroked="f">
                <v:textbox>
                  <w:txbxContent>
                    <w:p w14:paraId="752CD044" w14:textId="1A44CB16" w:rsidR="00053B57" w:rsidRDefault="0037689F" w:rsidP="00300714">
                      <w:pPr>
                        <w:rPr>
                          <w:b/>
                          <w:color w:val="FFFFFF" w:themeColor="background1"/>
                        </w:rPr>
                      </w:pPr>
                      <w:r>
                        <w:rPr>
                          <w:b/>
                          <w:color w:val="FFFFFF" w:themeColor="background1"/>
                        </w:rPr>
                        <w:t xml:space="preserve">Right Click </w:t>
                      </w:r>
                      <w:r w:rsidR="00053B57">
                        <w:rPr>
                          <w:b/>
                          <w:color w:val="FFFFFF" w:themeColor="background1"/>
                        </w:rPr>
                        <w:t>Menu Key Features</w:t>
                      </w:r>
                    </w:p>
                  </w:txbxContent>
                </v:textbox>
              </v:shape>
            </w:pict>
          </mc:Fallback>
        </mc:AlternateContent>
      </w:r>
    </w:p>
    <w:p w14:paraId="31DD1D33" w14:textId="77777777" w:rsidR="00053B57" w:rsidRDefault="00053B57"/>
    <w:p w14:paraId="290462DF" w14:textId="77777777" w:rsidR="00300714" w:rsidRDefault="00300714" w:rsidP="007F682B"/>
    <w:tbl>
      <w:tblPr>
        <w:tblStyle w:val="TableGrid"/>
        <w:tblpPr w:leftFromText="180" w:rightFromText="180" w:vertAnchor="text" w:horzAnchor="margin" w:tblpXSpec="right"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6066"/>
      </w:tblGrid>
      <w:tr w:rsidR="00300714" w14:paraId="290462E2" w14:textId="77777777" w:rsidTr="00CD12D6">
        <w:tc>
          <w:tcPr>
            <w:tcW w:w="1818" w:type="dxa"/>
            <w:hideMark/>
          </w:tcPr>
          <w:p w14:paraId="290462E0" w14:textId="77777777" w:rsidR="00300714" w:rsidRPr="001C68F0" w:rsidRDefault="00300714" w:rsidP="00300714">
            <w:pPr>
              <w:rPr>
                <w:b/>
              </w:rPr>
            </w:pPr>
            <w:r w:rsidRPr="001C68F0">
              <w:rPr>
                <w:b/>
              </w:rPr>
              <w:t>Check-out</w:t>
            </w:r>
          </w:p>
        </w:tc>
        <w:tc>
          <w:tcPr>
            <w:tcW w:w="6066" w:type="dxa"/>
            <w:hideMark/>
          </w:tcPr>
          <w:p w14:paraId="290462E1" w14:textId="77777777" w:rsidR="00300714" w:rsidRDefault="00300714" w:rsidP="00300714">
            <w:r>
              <w:t>Download the file to edit and add back to Portal. The file will be overwritten to reflect your changes upon Check-in.</w:t>
            </w:r>
          </w:p>
        </w:tc>
      </w:tr>
      <w:tr w:rsidR="00300714" w14:paraId="290462E5" w14:textId="77777777" w:rsidTr="00CD12D6">
        <w:tc>
          <w:tcPr>
            <w:tcW w:w="1818" w:type="dxa"/>
          </w:tcPr>
          <w:p w14:paraId="290462E3" w14:textId="77777777" w:rsidR="00300714" w:rsidRDefault="00300714" w:rsidP="00300714"/>
        </w:tc>
        <w:tc>
          <w:tcPr>
            <w:tcW w:w="6066" w:type="dxa"/>
          </w:tcPr>
          <w:p w14:paraId="290462E4" w14:textId="77777777" w:rsidR="00300714" w:rsidRDefault="00300714" w:rsidP="00300714"/>
        </w:tc>
      </w:tr>
      <w:tr w:rsidR="00300714" w14:paraId="290462E8" w14:textId="77777777" w:rsidTr="00CD12D6">
        <w:trPr>
          <w:trHeight w:val="323"/>
        </w:trPr>
        <w:tc>
          <w:tcPr>
            <w:tcW w:w="1818" w:type="dxa"/>
            <w:hideMark/>
          </w:tcPr>
          <w:p w14:paraId="290462E6" w14:textId="77777777" w:rsidR="00300714" w:rsidRPr="001C68F0" w:rsidRDefault="00300714" w:rsidP="00300714">
            <w:pPr>
              <w:rPr>
                <w:b/>
              </w:rPr>
            </w:pPr>
            <w:r w:rsidRPr="001C68F0">
              <w:rPr>
                <w:b/>
              </w:rPr>
              <w:t>Check-in</w:t>
            </w:r>
          </w:p>
        </w:tc>
        <w:tc>
          <w:tcPr>
            <w:tcW w:w="6066" w:type="dxa"/>
            <w:hideMark/>
          </w:tcPr>
          <w:p w14:paraId="290462E7" w14:textId="77777777" w:rsidR="00300714" w:rsidRDefault="00300714" w:rsidP="00300714">
            <w:r>
              <w:t>Add the previously checked-out file back to Portal to reflect any changes.</w:t>
            </w:r>
          </w:p>
        </w:tc>
      </w:tr>
      <w:tr w:rsidR="00300714" w14:paraId="290462EB" w14:textId="77777777" w:rsidTr="00CD12D6">
        <w:trPr>
          <w:trHeight w:val="323"/>
        </w:trPr>
        <w:tc>
          <w:tcPr>
            <w:tcW w:w="1818" w:type="dxa"/>
          </w:tcPr>
          <w:p w14:paraId="290462E9" w14:textId="77777777" w:rsidR="00300714" w:rsidRDefault="00300714" w:rsidP="00300714"/>
        </w:tc>
        <w:tc>
          <w:tcPr>
            <w:tcW w:w="6066" w:type="dxa"/>
          </w:tcPr>
          <w:p w14:paraId="290462EA" w14:textId="77777777" w:rsidR="00300714" w:rsidRDefault="00300714" w:rsidP="00300714"/>
        </w:tc>
      </w:tr>
      <w:tr w:rsidR="00300714" w14:paraId="290462EE" w14:textId="77777777" w:rsidTr="00CD12D6">
        <w:tc>
          <w:tcPr>
            <w:tcW w:w="1818" w:type="dxa"/>
            <w:hideMark/>
          </w:tcPr>
          <w:p w14:paraId="290462EC" w14:textId="77777777" w:rsidR="00300714" w:rsidRPr="001C68F0" w:rsidRDefault="00300714" w:rsidP="00300714">
            <w:pPr>
              <w:rPr>
                <w:b/>
              </w:rPr>
            </w:pPr>
            <w:r w:rsidRPr="001C68F0">
              <w:rPr>
                <w:b/>
              </w:rPr>
              <w:t>Cancel Check-out</w:t>
            </w:r>
          </w:p>
        </w:tc>
        <w:tc>
          <w:tcPr>
            <w:tcW w:w="6066" w:type="dxa"/>
            <w:hideMark/>
          </w:tcPr>
          <w:p w14:paraId="290462ED" w14:textId="77777777" w:rsidR="00300714" w:rsidRDefault="00300714" w:rsidP="00300714">
            <w:r>
              <w:t>Check-in a previously checked-out file as if the Check-out never occurred.</w:t>
            </w:r>
          </w:p>
        </w:tc>
      </w:tr>
      <w:tr w:rsidR="00300714" w14:paraId="290462F1" w14:textId="77777777" w:rsidTr="00CD12D6">
        <w:tc>
          <w:tcPr>
            <w:tcW w:w="1818" w:type="dxa"/>
          </w:tcPr>
          <w:p w14:paraId="290462EF" w14:textId="77777777" w:rsidR="00300714" w:rsidRDefault="00300714" w:rsidP="00300714"/>
        </w:tc>
        <w:tc>
          <w:tcPr>
            <w:tcW w:w="6066" w:type="dxa"/>
          </w:tcPr>
          <w:p w14:paraId="290462F0" w14:textId="77777777" w:rsidR="00300714" w:rsidRDefault="00300714" w:rsidP="00300714"/>
        </w:tc>
      </w:tr>
      <w:tr w:rsidR="00300714" w14:paraId="290462F4" w14:textId="77777777" w:rsidTr="00CD12D6">
        <w:tc>
          <w:tcPr>
            <w:tcW w:w="1818" w:type="dxa"/>
            <w:hideMark/>
          </w:tcPr>
          <w:p w14:paraId="290462F2" w14:textId="77777777" w:rsidR="00300714" w:rsidRPr="001C68F0" w:rsidRDefault="00300714" w:rsidP="00300714">
            <w:pPr>
              <w:rPr>
                <w:b/>
              </w:rPr>
            </w:pPr>
            <w:r w:rsidRPr="001C68F0">
              <w:rPr>
                <w:b/>
              </w:rPr>
              <w:t>Lock\Unlock</w:t>
            </w:r>
          </w:p>
        </w:tc>
        <w:tc>
          <w:tcPr>
            <w:tcW w:w="6066" w:type="dxa"/>
            <w:hideMark/>
          </w:tcPr>
          <w:p w14:paraId="290462F3" w14:textId="77777777" w:rsidR="00300714" w:rsidRDefault="00300714" w:rsidP="00300714">
            <w:r>
              <w:t>Prevent file from being checked-out or deleted.</w:t>
            </w:r>
          </w:p>
        </w:tc>
      </w:tr>
      <w:tr w:rsidR="00300714" w14:paraId="290462F7" w14:textId="77777777" w:rsidTr="00CD12D6">
        <w:tc>
          <w:tcPr>
            <w:tcW w:w="1818" w:type="dxa"/>
          </w:tcPr>
          <w:p w14:paraId="290462F5" w14:textId="77777777" w:rsidR="00300714" w:rsidRDefault="00300714" w:rsidP="00300714"/>
        </w:tc>
        <w:tc>
          <w:tcPr>
            <w:tcW w:w="6066" w:type="dxa"/>
          </w:tcPr>
          <w:p w14:paraId="290462F6" w14:textId="77777777" w:rsidR="00300714" w:rsidRDefault="00300714" w:rsidP="00300714"/>
        </w:tc>
      </w:tr>
      <w:tr w:rsidR="00300714" w14:paraId="290462FB" w14:textId="77777777" w:rsidTr="00CD12D6">
        <w:tc>
          <w:tcPr>
            <w:tcW w:w="1818" w:type="dxa"/>
            <w:hideMark/>
          </w:tcPr>
          <w:p w14:paraId="290462F8" w14:textId="77777777" w:rsidR="00300714" w:rsidRPr="001C68F0" w:rsidRDefault="00300714" w:rsidP="00300714">
            <w:pPr>
              <w:rPr>
                <w:b/>
              </w:rPr>
            </w:pPr>
            <w:r w:rsidRPr="001C68F0">
              <w:rPr>
                <w:b/>
              </w:rPr>
              <w:t>Download</w:t>
            </w:r>
          </w:p>
        </w:tc>
        <w:tc>
          <w:tcPr>
            <w:tcW w:w="6066" w:type="dxa"/>
          </w:tcPr>
          <w:p w14:paraId="290462F9" w14:textId="77777777" w:rsidR="00300714" w:rsidRDefault="00300714" w:rsidP="00300714">
            <w:r>
              <w:t>View or save file (same as double-click on file name).</w:t>
            </w:r>
          </w:p>
          <w:p w14:paraId="290462FA" w14:textId="77777777" w:rsidR="00300714" w:rsidRDefault="00300714" w:rsidP="00300714"/>
        </w:tc>
      </w:tr>
      <w:tr w:rsidR="00300714" w14:paraId="290462FE" w14:textId="77777777" w:rsidTr="00CD12D6">
        <w:tc>
          <w:tcPr>
            <w:tcW w:w="1818" w:type="dxa"/>
            <w:hideMark/>
          </w:tcPr>
          <w:p w14:paraId="290462FC" w14:textId="77777777" w:rsidR="00300714" w:rsidRPr="001C68F0" w:rsidRDefault="00300714" w:rsidP="00300714">
            <w:pPr>
              <w:rPr>
                <w:b/>
              </w:rPr>
            </w:pPr>
            <w:r w:rsidRPr="001C68F0">
              <w:rPr>
                <w:b/>
              </w:rPr>
              <w:t>Send as Hyperlink</w:t>
            </w:r>
          </w:p>
        </w:tc>
        <w:tc>
          <w:tcPr>
            <w:tcW w:w="6066" w:type="dxa"/>
            <w:hideMark/>
          </w:tcPr>
          <w:p w14:paraId="290462FD" w14:textId="77777777" w:rsidR="00300714" w:rsidRDefault="00300714" w:rsidP="00300714">
            <w:r>
              <w:t>Send encrypted link via email. The recipient must be able to log-in to Portal in order to view the file.</w:t>
            </w:r>
          </w:p>
        </w:tc>
      </w:tr>
      <w:tr w:rsidR="00300714" w14:paraId="29046301" w14:textId="77777777" w:rsidTr="00CD12D6">
        <w:tc>
          <w:tcPr>
            <w:tcW w:w="1818" w:type="dxa"/>
          </w:tcPr>
          <w:p w14:paraId="290462FF" w14:textId="77777777" w:rsidR="00300714" w:rsidRPr="001C68F0" w:rsidRDefault="00300714" w:rsidP="00300714">
            <w:pPr>
              <w:rPr>
                <w:b/>
              </w:rPr>
            </w:pPr>
          </w:p>
        </w:tc>
        <w:tc>
          <w:tcPr>
            <w:tcW w:w="6066" w:type="dxa"/>
          </w:tcPr>
          <w:p w14:paraId="29046300" w14:textId="77777777" w:rsidR="00300714" w:rsidRDefault="00300714" w:rsidP="00300714"/>
        </w:tc>
      </w:tr>
      <w:tr w:rsidR="00300714" w14:paraId="29046304" w14:textId="77777777" w:rsidTr="00CD12D6">
        <w:tc>
          <w:tcPr>
            <w:tcW w:w="1818" w:type="dxa"/>
            <w:hideMark/>
          </w:tcPr>
          <w:p w14:paraId="29046302" w14:textId="77777777" w:rsidR="00300714" w:rsidRPr="001C68F0" w:rsidRDefault="00300714" w:rsidP="00300714">
            <w:pPr>
              <w:rPr>
                <w:b/>
              </w:rPr>
            </w:pPr>
            <w:r w:rsidRPr="001C68F0">
              <w:rPr>
                <w:b/>
              </w:rPr>
              <w:t>Request file deletion</w:t>
            </w:r>
          </w:p>
        </w:tc>
        <w:tc>
          <w:tcPr>
            <w:tcW w:w="6066" w:type="dxa"/>
            <w:hideMark/>
          </w:tcPr>
          <w:p w14:paraId="29046303" w14:textId="75C05492" w:rsidR="00300714" w:rsidRDefault="00300714" w:rsidP="00300714">
            <w:r>
              <w:t>Requests file deletion by the firm.</w:t>
            </w:r>
            <w:r w:rsidR="0037689F">
              <w:t xml:space="preserve"> Only the firm can delete files.</w:t>
            </w:r>
          </w:p>
        </w:tc>
      </w:tr>
      <w:tr w:rsidR="00053B57" w14:paraId="2024A694" w14:textId="77777777" w:rsidTr="00CD12D6">
        <w:tc>
          <w:tcPr>
            <w:tcW w:w="1818" w:type="dxa"/>
          </w:tcPr>
          <w:p w14:paraId="350162B4" w14:textId="77777777" w:rsidR="00053B57" w:rsidRPr="001C68F0" w:rsidRDefault="00053B57" w:rsidP="00300714">
            <w:pPr>
              <w:rPr>
                <w:b/>
              </w:rPr>
            </w:pPr>
          </w:p>
        </w:tc>
        <w:tc>
          <w:tcPr>
            <w:tcW w:w="6066" w:type="dxa"/>
          </w:tcPr>
          <w:p w14:paraId="1134581A" w14:textId="77777777" w:rsidR="00053B57" w:rsidRDefault="00053B57" w:rsidP="00300714"/>
        </w:tc>
      </w:tr>
      <w:tr w:rsidR="00300714" w14:paraId="29046310" w14:textId="77777777" w:rsidTr="00CD12D6">
        <w:tc>
          <w:tcPr>
            <w:tcW w:w="1818" w:type="dxa"/>
          </w:tcPr>
          <w:p w14:paraId="29046309" w14:textId="6C4682A6" w:rsidR="002252AB" w:rsidRPr="001C68F0" w:rsidRDefault="00CD12D6" w:rsidP="00053B57">
            <w:pPr>
              <w:rPr>
                <w:b/>
              </w:rPr>
            </w:pPr>
            <w:r w:rsidRPr="001C68F0">
              <w:rPr>
                <w:b/>
              </w:rPr>
              <w:t>Copy to Multiple Portals</w:t>
            </w:r>
          </w:p>
        </w:tc>
        <w:tc>
          <w:tcPr>
            <w:tcW w:w="6066" w:type="dxa"/>
          </w:tcPr>
          <w:p w14:paraId="2904630F" w14:textId="513201EC" w:rsidR="002252AB" w:rsidRDefault="00CD12D6" w:rsidP="00053B57">
            <w:r>
              <w:t>Copi</w:t>
            </w:r>
            <w:r w:rsidR="0037689F">
              <w:t>es a file to other portals the u</w:t>
            </w:r>
            <w:r>
              <w:t>ser has access to.</w:t>
            </w:r>
          </w:p>
        </w:tc>
      </w:tr>
      <w:tr w:rsidR="00053B57" w14:paraId="217CF774" w14:textId="77777777" w:rsidTr="00CD12D6">
        <w:tc>
          <w:tcPr>
            <w:tcW w:w="1818" w:type="dxa"/>
          </w:tcPr>
          <w:p w14:paraId="43C6FACF" w14:textId="77777777" w:rsidR="00053B57" w:rsidRPr="001C68F0" w:rsidRDefault="00053B57" w:rsidP="00053B57">
            <w:pPr>
              <w:rPr>
                <w:b/>
              </w:rPr>
            </w:pPr>
          </w:p>
        </w:tc>
        <w:tc>
          <w:tcPr>
            <w:tcW w:w="6066" w:type="dxa"/>
          </w:tcPr>
          <w:p w14:paraId="4390B502" w14:textId="77777777" w:rsidR="00053B57" w:rsidRDefault="00053B57" w:rsidP="00053B57"/>
        </w:tc>
      </w:tr>
      <w:tr w:rsidR="00300714" w14:paraId="29046313" w14:textId="77777777" w:rsidTr="00053B57">
        <w:tc>
          <w:tcPr>
            <w:tcW w:w="1818" w:type="dxa"/>
          </w:tcPr>
          <w:p w14:paraId="29046311" w14:textId="7DABFA35" w:rsidR="00300714" w:rsidRPr="001C68F0" w:rsidRDefault="00053B57" w:rsidP="00300714">
            <w:pPr>
              <w:rPr>
                <w:b/>
              </w:rPr>
            </w:pPr>
            <w:r w:rsidRPr="001C68F0">
              <w:rPr>
                <w:b/>
              </w:rPr>
              <w:t>Folder Path</w:t>
            </w:r>
          </w:p>
        </w:tc>
        <w:tc>
          <w:tcPr>
            <w:tcW w:w="6066" w:type="dxa"/>
          </w:tcPr>
          <w:p w14:paraId="29046312" w14:textId="695D8E24" w:rsidR="00300714" w:rsidRDefault="00053B57" w:rsidP="0037689F">
            <w:r>
              <w:t xml:space="preserve">Move file to a </w:t>
            </w:r>
            <w:r w:rsidR="0037689F">
              <w:t>different</w:t>
            </w:r>
            <w:r>
              <w:t xml:space="preserve"> folder.</w:t>
            </w:r>
          </w:p>
        </w:tc>
      </w:tr>
      <w:tr w:rsidR="00300714" w14:paraId="29046316" w14:textId="77777777" w:rsidTr="00CD12D6">
        <w:tc>
          <w:tcPr>
            <w:tcW w:w="1818" w:type="dxa"/>
          </w:tcPr>
          <w:p w14:paraId="29046314" w14:textId="77777777" w:rsidR="00300714" w:rsidRPr="001C68F0" w:rsidRDefault="00300714" w:rsidP="00300714">
            <w:pPr>
              <w:rPr>
                <w:b/>
              </w:rPr>
            </w:pPr>
          </w:p>
        </w:tc>
        <w:tc>
          <w:tcPr>
            <w:tcW w:w="6066" w:type="dxa"/>
          </w:tcPr>
          <w:p w14:paraId="29046315" w14:textId="77777777" w:rsidR="00300714" w:rsidRDefault="00300714" w:rsidP="00300714"/>
        </w:tc>
      </w:tr>
      <w:tr w:rsidR="00053B57" w14:paraId="29046319" w14:textId="77777777" w:rsidTr="00053B57">
        <w:tc>
          <w:tcPr>
            <w:tcW w:w="1818" w:type="dxa"/>
          </w:tcPr>
          <w:p w14:paraId="29046317" w14:textId="2B84724C" w:rsidR="00053B57" w:rsidRPr="001C68F0" w:rsidRDefault="00053B57" w:rsidP="00053B57">
            <w:pPr>
              <w:rPr>
                <w:b/>
              </w:rPr>
            </w:pPr>
            <w:r w:rsidRPr="001C68F0">
              <w:rPr>
                <w:b/>
              </w:rPr>
              <w:t>History</w:t>
            </w:r>
          </w:p>
        </w:tc>
        <w:tc>
          <w:tcPr>
            <w:tcW w:w="6066" w:type="dxa"/>
          </w:tcPr>
          <w:p w14:paraId="29046318" w14:textId="1321A474" w:rsidR="00053B57" w:rsidRDefault="00053B57" w:rsidP="00053B57">
            <w:r>
              <w:t>View each action performed to the file and the user who performed the action.</w:t>
            </w:r>
          </w:p>
        </w:tc>
      </w:tr>
      <w:tr w:rsidR="00053B57" w14:paraId="3BBACAAA" w14:textId="77777777" w:rsidTr="00CD12D6">
        <w:tc>
          <w:tcPr>
            <w:tcW w:w="1818" w:type="dxa"/>
          </w:tcPr>
          <w:p w14:paraId="2D30337C" w14:textId="77777777" w:rsidR="00053B57" w:rsidRPr="001C68F0" w:rsidRDefault="00053B57" w:rsidP="00053B57">
            <w:pPr>
              <w:rPr>
                <w:b/>
              </w:rPr>
            </w:pPr>
          </w:p>
        </w:tc>
        <w:tc>
          <w:tcPr>
            <w:tcW w:w="6066" w:type="dxa"/>
          </w:tcPr>
          <w:p w14:paraId="2D33EA93" w14:textId="77777777" w:rsidR="00053B57" w:rsidRDefault="00053B57" w:rsidP="00053B57"/>
        </w:tc>
      </w:tr>
      <w:tr w:rsidR="00053B57" w14:paraId="5760242A" w14:textId="77777777" w:rsidTr="00CD12D6">
        <w:tc>
          <w:tcPr>
            <w:tcW w:w="1818" w:type="dxa"/>
          </w:tcPr>
          <w:p w14:paraId="7CAF594D" w14:textId="62F80658" w:rsidR="00053B57" w:rsidRPr="001C68F0" w:rsidRDefault="00053B57" w:rsidP="00053B57">
            <w:pPr>
              <w:rPr>
                <w:b/>
              </w:rPr>
            </w:pPr>
            <w:r w:rsidRPr="001C68F0">
              <w:rPr>
                <w:b/>
              </w:rPr>
              <w:t>Properties</w:t>
            </w:r>
          </w:p>
        </w:tc>
        <w:tc>
          <w:tcPr>
            <w:tcW w:w="6066" w:type="dxa"/>
          </w:tcPr>
          <w:p w14:paraId="6E01D548" w14:textId="5C0F825A" w:rsidR="00053B57" w:rsidRDefault="0037689F" w:rsidP="00053B57">
            <w:r>
              <w:t>View file properties</w:t>
            </w:r>
            <w:r w:rsidR="00053B57">
              <w:t xml:space="preserve"> or change the folder location for a file.</w:t>
            </w:r>
          </w:p>
        </w:tc>
      </w:tr>
    </w:tbl>
    <w:p w14:paraId="0F27F0DC" w14:textId="77777777" w:rsidR="00CF2877" w:rsidRDefault="00CD12D6" w:rsidP="00CF2877">
      <w:pPr>
        <w:keepNext/>
      </w:pPr>
      <w:r>
        <w:rPr>
          <w:noProof/>
        </w:rPr>
        <w:drawing>
          <wp:inline distT="0" distB="0" distL="0" distR="0" wp14:anchorId="29046387" wp14:editId="29046388">
            <wp:extent cx="1861241" cy="2894747"/>
            <wp:effectExtent l="19050" t="19050" r="24709" b="19903"/>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1858075" cy="2889822"/>
                    </a:xfrm>
                    <a:prstGeom prst="rect">
                      <a:avLst/>
                    </a:prstGeom>
                    <a:noFill/>
                    <a:ln w="3175">
                      <a:solidFill>
                        <a:schemeClr val="tx1"/>
                      </a:solidFill>
                      <a:miter lim="800000"/>
                      <a:headEnd/>
                      <a:tailEnd/>
                    </a:ln>
                  </pic:spPr>
                </pic:pic>
              </a:graphicData>
            </a:graphic>
          </wp:inline>
        </w:drawing>
      </w:r>
    </w:p>
    <w:p w14:paraId="2904631A" w14:textId="00C071ED" w:rsidR="00300714" w:rsidRPr="007F682B" w:rsidRDefault="00CF2877" w:rsidP="00CF2877">
      <w:pPr>
        <w:pStyle w:val="Caption"/>
      </w:pPr>
      <w:r>
        <w:t xml:space="preserve">               Right-Click Menu</w:t>
      </w:r>
    </w:p>
    <w:p w14:paraId="2904631B" w14:textId="77777777" w:rsidR="00AC31C6" w:rsidRDefault="00AC31C6" w:rsidP="007F682B"/>
    <w:p w14:paraId="2904631C" w14:textId="77777777" w:rsidR="00AC31C6" w:rsidRDefault="00AC31C6">
      <w:pPr>
        <w:widowControl/>
      </w:pPr>
      <w:r>
        <w:br w:type="page"/>
      </w:r>
    </w:p>
    <w:p w14:paraId="55531A73" w14:textId="77777777" w:rsidR="00053B57" w:rsidRDefault="00053B57" w:rsidP="00AC31C6">
      <w:pPr>
        <w:pStyle w:val="Heading1"/>
      </w:pPr>
      <w:r>
        <w:lastRenderedPageBreak/>
        <w:t>Quick Reference Guide</w:t>
      </w:r>
    </w:p>
    <w:p w14:paraId="702AA0F1" w14:textId="77777777" w:rsidR="00053B57" w:rsidRDefault="00053B57" w:rsidP="000E035F">
      <w:pPr>
        <w:pStyle w:val="Heading2"/>
      </w:pPr>
      <w:r>
        <w:t>Portal Login</w:t>
      </w:r>
    </w:p>
    <w:p w14:paraId="70BDB176" w14:textId="2E1F5F92" w:rsidR="00053B57" w:rsidRDefault="00053B57" w:rsidP="00053B57">
      <w:pPr>
        <w:pStyle w:val="ListParagraph"/>
        <w:numPr>
          <w:ilvl w:val="0"/>
          <w:numId w:val="19"/>
        </w:numPr>
      </w:pPr>
      <w:r>
        <w:t xml:space="preserve">Launch your internet browser and browse to </w:t>
      </w:r>
      <w:hyperlink r:id="rId40" w:anchor="Default" w:history="1">
        <w:r w:rsidRPr="00825AC8">
          <w:rPr>
            <w:rStyle w:val="Hyperlink"/>
          </w:rPr>
          <w:t>https://portal.cchaxcess.com/portal</w:t>
        </w:r>
      </w:hyperlink>
    </w:p>
    <w:p w14:paraId="384DEA63" w14:textId="77777777" w:rsidR="00053B57" w:rsidRPr="00D9681D" w:rsidRDefault="00053B57" w:rsidP="00053B57">
      <w:pPr>
        <w:pStyle w:val="ListParagraph"/>
        <w:numPr>
          <w:ilvl w:val="0"/>
          <w:numId w:val="19"/>
        </w:numPr>
      </w:pPr>
      <w:r>
        <w:rPr>
          <w:szCs w:val="24"/>
        </w:rPr>
        <w:t>Enter your Login ID and your temporary password. These can be found in the email you received from the firm.</w:t>
      </w:r>
    </w:p>
    <w:p w14:paraId="1E34F592" w14:textId="4D6CEC32" w:rsidR="00053B57" w:rsidRPr="00053B57" w:rsidRDefault="00053B57" w:rsidP="00053B57">
      <w:pPr>
        <w:pStyle w:val="ListParagraph"/>
        <w:numPr>
          <w:ilvl w:val="0"/>
          <w:numId w:val="19"/>
        </w:numPr>
      </w:pPr>
      <w:r>
        <w:rPr>
          <w:szCs w:val="24"/>
        </w:rPr>
        <w:t xml:space="preserve">You will be required to change your password upon logging in for the first time and answer at least one security question. </w:t>
      </w:r>
    </w:p>
    <w:p w14:paraId="6CE86762" w14:textId="27963AB9" w:rsidR="00053B57" w:rsidRDefault="00053B57" w:rsidP="00053B57">
      <w:pPr>
        <w:pStyle w:val="Heading2"/>
      </w:pPr>
      <w:r>
        <w:t>Add Files to Porta</w:t>
      </w:r>
      <w:r w:rsidR="00752160">
        <w:t>l</w:t>
      </w:r>
      <w:r>
        <w:t xml:space="preserve"> </w:t>
      </w:r>
    </w:p>
    <w:p w14:paraId="3232D206" w14:textId="2AD3151C" w:rsidR="00053B57" w:rsidRPr="00C72645" w:rsidRDefault="00053B57" w:rsidP="00C72645">
      <w:pPr>
        <w:pStyle w:val="ListParagraph"/>
        <w:numPr>
          <w:ilvl w:val="0"/>
          <w:numId w:val="19"/>
        </w:numPr>
      </w:pPr>
      <w:r>
        <w:t>From your portal Home Page, select a portal, if necessary.</w:t>
      </w:r>
    </w:p>
    <w:p w14:paraId="62AFFEA1" w14:textId="77777777" w:rsidR="00053B57" w:rsidRPr="00C72645" w:rsidRDefault="00053B57" w:rsidP="00C72645">
      <w:pPr>
        <w:pStyle w:val="ListParagraph"/>
        <w:numPr>
          <w:ilvl w:val="0"/>
          <w:numId w:val="19"/>
        </w:numPr>
      </w:pPr>
      <w:r>
        <w:rPr>
          <w:szCs w:val="24"/>
        </w:rPr>
        <w:t>Select the folder where the uploaded files should be stored.</w:t>
      </w:r>
    </w:p>
    <w:p w14:paraId="14C84726" w14:textId="77777777" w:rsidR="00053B57" w:rsidRPr="00C72645" w:rsidRDefault="00053B57" w:rsidP="00C72645">
      <w:pPr>
        <w:pStyle w:val="ListParagraph"/>
        <w:numPr>
          <w:ilvl w:val="0"/>
          <w:numId w:val="19"/>
        </w:numPr>
      </w:pPr>
      <w:r>
        <w:rPr>
          <w:szCs w:val="24"/>
        </w:rPr>
        <w:t>Click the Add Files button to select files or drag and drop files from your computer to the selected folder location.</w:t>
      </w:r>
    </w:p>
    <w:p w14:paraId="625E3C6B" w14:textId="77777777" w:rsidR="00053B57" w:rsidRPr="00C72645" w:rsidRDefault="00053B57" w:rsidP="00C72645">
      <w:pPr>
        <w:pStyle w:val="ListParagraph"/>
        <w:numPr>
          <w:ilvl w:val="0"/>
          <w:numId w:val="19"/>
        </w:numPr>
      </w:pPr>
      <w:r>
        <w:rPr>
          <w:szCs w:val="24"/>
        </w:rPr>
        <w:t>Click the Upload Files button.</w:t>
      </w:r>
    </w:p>
    <w:p w14:paraId="5440B6E0" w14:textId="77777777" w:rsidR="00053B57" w:rsidRDefault="00053B57" w:rsidP="007D007A">
      <w:pPr>
        <w:pStyle w:val="Heading2"/>
      </w:pPr>
      <w:r>
        <w:t>Download Files from Portal</w:t>
      </w:r>
    </w:p>
    <w:p w14:paraId="51B49FB1" w14:textId="77777777" w:rsidR="00053B57" w:rsidRPr="00C72645" w:rsidRDefault="00053B57" w:rsidP="00C72645">
      <w:pPr>
        <w:pStyle w:val="ListParagraph"/>
        <w:numPr>
          <w:ilvl w:val="0"/>
          <w:numId w:val="19"/>
        </w:numPr>
      </w:pPr>
      <w:r>
        <w:t>From your portal Home Page, select a portal, if necessary.</w:t>
      </w:r>
    </w:p>
    <w:p w14:paraId="195F2DDB" w14:textId="77777777" w:rsidR="00053B57" w:rsidRPr="00C72645" w:rsidRDefault="00053B57" w:rsidP="00C72645">
      <w:pPr>
        <w:pStyle w:val="ListParagraph"/>
        <w:numPr>
          <w:ilvl w:val="0"/>
          <w:numId w:val="19"/>
        </w:numPr>
      </w:pPr>
      <w:r>
        <w:rPr>
          <w:szCs w:val="24"/>
        </w:rPr>
        <w:t>Select the folder where the files you want to download are located.</w:t>
      </w:r>
    </w:p>
    <w:p w14:paraId="736EFB41" w14:textId="77777777" w:rsidR="00053B57" w:rsidRPr="00C72645" w:rsidRDefault="00053B57" w:rsidP="00C72645">
      <w:pPr>
        <w:pStyle w:val="ListParagraph"/>
        <w:numPr>
          <w:ilvl w:val="0"/>
          <w:numId w:val="19"/>
        </w:numPr>
      </w:pPr>
      <w:r>
        <w:rPr>
          <w:szCs w:val="24"/>
        </w:rPr>
        <w:t>Right-click the file and select Download.</w:t>
      </w:r>
    </w:p>
    <w:p w14:paraId="03A9DE82" w14:textId="77777777" w:rsidR="00053B57" w:rsidRPr="00C72645" w:rsidRDefault="00053B57" w:rsidP="00C72645">
      <w:pPr>
        <w:pStyle w:val="ListParagraph"/>
      </w:pPr>
    </w:p>
    <w:p w14:paraId="29046331" w14:textId="77777777" w:rsidR="00C72645" w:rsidRPr="007F682B" w:rsidRDefault="00C72645" w:rsidP="007F682B"/>
    <w:sectPr w:rsidR="00C72645" w:rsidRPr="007F682B" w:rsidSect="004865BD">
      <w:footerReference w:type="even" r:id="rId41"/>
      <w:type w:val="evenPage"/>
      <w:pgSz w:w="12240" w:h="15840" w:code="1"/>
      <w:pgMar w:top="720" w:right="720" w:bottom="720" w:left="720" w:header="0" w:footer="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0D120" w14:textId="77777777" w:rsidR="009422DA" w:rsidRDefault="009422DA">
      <w:r>
        <w:separator/>
      </w:r>
    </w:p>
  </w:endnote>
  <w:endnote w:type="continuationSeparator" w:id="0">
    <w:p w14:paraId="0FE02A11" w14:textId="77777777" w:rsidR="009422DA" w:rsidRDefault="0094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Bliss 2 Light">
    <w:panose1 w:val="02000506030000020004"/>
    <w:charset w:val="00"/>
    <w:family w:val="auto"/>
    <w:pitch w:val="variable"/>
    <w:sig w:usb0="A00000AF" w:usb1="5000204B"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047"/>
      <w:docPartObj>
        <w:docPartGallery w:val="Page Numbers (Bottom of Page)"/>
        <w:docPartUnique/>
      </w:docPartObj>
    </w:sdtPr>
    <w:sdtEndPr/>
    <w:sdtContent>
      <w:p w14:paraId="2904638D" w14:textId="77777777" w:rsidR="00EE11B0" w:rsidRDefault="00897F3D" w:rsidP="005A5115">
        <w:pPr>
          <w:pStyle w:val="Footer"/>
        </w:pPr>
        <w:r>
          <w:fldChar w:fldCharType="begin"/>
        </w:r>
        <w:r w:rsidR="00272292">
          <w:instrText xml:space="preserve"> PAGE   \* MERGEFORMAT </w:instrText>
        </w:r>
        <w:r>
          <w:fldChar w:fldCharType="separate"/>
        </w:r>
        <w:r w:rsidR="00EE11B0">
          <w:rPr>
            <w:noProof/>
          </w:rPr>
          <w:t>2</w:t>
        </w:r>
        <w:r>
          <w:rPr>
            <w:noProof/>
          </w:rPr>
          <w:fldChar w:fldCharType="end"/>
        </w:r>
      </w:p>
    </w:sdtContent>
  </w:sdt>
  <w:p w14:paraId="2904638E" w14:textId="77777777" w:rsidR="00EE11B0" w:rsidRPr="00F8455B" w:rsidRDefault="00EE11B0" w:rsidP="005A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499C" w14:textId="77777777" w:rsidR="009422DA" w:rsidRDefault="009422DA">
      <w:r>
        <w:separator/>
      </w:r>
    </w:p>
  </w:footnote>
  <w:footnote w:type="continuationSeparator" w:id="0">
    <w:p w14:paraId="2A9BAAB2" w14:textId="77777777" w:rsidR="009422DA" w:rsidRDefault="00942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4A85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7A7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5AD0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5E4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F076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2A45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723B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98F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2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57DD6"/>
    <w:multiLevelType w:val="hybridMultilevel"/>
    <w:tmpl w:val="E290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C4F75"/>
    <w:multiLevelType w:val="hybridMultilevel"/>
    <w:tmpl w:val="F31E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D593E"/>
    <w:multiLevelType w:val="hybridMultilevel"/>
    <w:tmpl w:val="F61E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C0FF0"/>
    <w:multiLevelType w:val="hybridMultilevel"/>
    <w:tmpl w:val="2D3C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A5E3F"/>
    <w:multiLevelType w:val="hybridMultilevel"/>
    <w:tmpl w:val="DAE07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EC7E96"/>
    <w:multiLevelType w:val="hybridMultilevel"/>
    <w:tmpl w:val="3222C8FA"/>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6" w15:restartNumberingAfterBreak="0">
    <w:nsid w:val="39DC796A"/>
    <w:multiLevelType w:val="hybridMultilevel"/>
    <w:tmpl w:val="2D3C9FAE"/>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7" w15:restartNumberingAfterBreak="0">
    <w:nsid w:val="4399198C"/>
    <w:multiLevelType w:val="hybridMultilevel"/>
    <w:tmpl w:val="6B423E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69C1D54"/>
    <w:multiLevelType w:val="hybridMultilevel"/>
    <w:tmpl w:val="8EFCD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A2EDA"/>
    <w:multiLevelType w:val="hybridMultilevel"/>
    <w:tmpl w:val="6C14CA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564A4A"/>
    <w:multiLevelType w:val="hybridMultilevel"/>
    <w:tmpl w:val="7AD0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356B1"/>
    <w:multiLevelType w:val="hybridMultilevel"/>
    <w:tmpl w:val="0D7CC5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F21554"/>
    <w:multiLevelType w:val="hybridMultilevel"/>
    <w:tmpl w:val="C9EA8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0A1D3F"/>
    <w:multiLevelType w:val="hybridMultilevel"/>
    <w:tmpl w:val="8E446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9443CCD"/>
    <w:multiLevelType w:val="hybridMultilevel"/>
    <w:tmpl w:val="A8A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C68EC"/>
    <w:multiLevelType w:val="hybridMultilevel"/>
    <w:tmpl w:val="150C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41E9D"/>
    <w:multiLevelType w:val="hybridMultilevel"/>
    <w:tmpl w:val="5B122B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69F1CC4"/>
    <w:multiLevelType w:val="hybridMultilevel"/>
    <w:tmpl w:val="6DC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C58D6"/>
    <w:multiLevelType w:val="hybridMultilevel"/>
    <w:tmpl w:val="B1BCEAEA"/>
    <w:lvl w:ilvl="0" w:tplc="B6C09B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90776"/>
    <w:multiLevelType w:val="hybridMultilevel"/>
    <w:tmpl w:val="964C837A"/>
    <w:lvl w:ilvl="0" w:tplc="B6C09B0C">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E352A7E"/>
    <w:multiLevelType w:val="hybridMultilevel"/>
    <w:tmpl w:val="585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E1BE5"/>
    <w:multiLevelType w:val="hybridMultilevel"/>
    <w:tmpl w:val="C636A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BA44A2"/>
    <w:multiLevelType w:val="hybridMultilevel"/>
    <w:tmpl w:val="7AE2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95FC3"/>
    <w:multiLevelType w:val="hybridMultilevel"/>
    <w:tmpl w:val="36ACB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775E3487"/>
    <w:multiLevelType w:val="multilevel"/>
    <w:tmpl w:val="CE6CB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E612721"/>
    <w:multiLevelType w:val="hybridMultilevel"/>
    <w:tmpl w:val="B2BA1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35"/>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1"/>
  </w:num>
  <w:num w:numId="17">
    <w:abstractNumId w:val="12"/>
  </w:num>
  <w:num w:numId="18">
    <w:abstractNumId w:val="33"/>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7"/>
  </w:num>
  <w:num w:numId="22">
    <w:abstractNumId w:val="30"/>
  </w:num>
  <w:num w:numId="23">
    <w:abstractNumId w:val="13"/>
  </w:num>
  <w:num w:numId="24">
    <w:abstractNumId w:val="24"/>
  </w:num>
  <w:num w:numId="25">
    <w:abstractNumId w:val="32"/>
  </w:num>
  <w:num w:numId="26">
    <w:abstractNumId w:val="26"/>
  </w:num>
  <w:num w:numId="27">
    <w:abstractNumId w:val="25"/>
  </w:num>
  <w:num w:numId="28">
    <w:abstractNumId w:val="10"/>
  </w:num>
  <w:num w:numId="29">
    <w:abstractNumId w:val="28"/>
  </w:num>
  <w:num w:numId="30">
    <w:abstractNumId w:val="19"/>
  </w:num>
  <w:num w:numId="31">
    <w:abstractNumId w:val="17"/>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0"/>
  </w:num>
  <w:num w:numId="35">
    <w:abstractNumId w:val="11"/>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34"/>
    <w:rsid w:val="00004A2B"/>
    <w:rsid w:val="00004B93"/>
    <w:rsid w:val="00007ADA"/>
    <w:rsid w:val="00012574"/>
    <w:rsid w:val="00012FBD"/>
    <w:rsid w:val="000130B9"/>
    <w:rsid w:val="00015DA6"/>
    <w:rsid w:val="00020A9F"/>
    <w:rsid w:val="00022A69"/>
    <w:rsid w:val="00026881"/>
    <w:rsid w:val="0002771B"/>
    <w:rsid w:val="00036F2E"/>
    <w:rsid w:val="00045092"/>
    <w:rsid w:val="000453AE"/>
    <w:rsid w:val="000476F5"/>
    <w:rsid w:val="00053B57"/>
    <w:rsid w:val="000557C4"/>
    <w:rsid w:val="0006067C"/>
    <w:rsid w:val="00062B32"/>
    <w:rsid w:val="0006505B"/>
    <w:rsid w:val="00065F27"/>
    <w:rsid w:val="00073AA8"/>
    <w:rsid w:val="00073E51"/>
    <w:rsid w:val="000824F1"/>
    <w:rsid w:val="00082D3D"/>
    <w:rsid w:val="00084806"/>
    <w:rsid w:val="000908A4"/>
    <w:rsid w:val="00093635"/>
    <w:rsid w:val="00095773"/>
    <w:rsid w:val="000B36BA"/>
    <w:rsid w:val="000B3F62"/>
    <w:rsid w:val="000B42B8"/>
    <w:rsid w:val="000B49E8"/>
    <w:rsid w:val="000B6F10"/>
    <w:rsid w:val="000B7C67"/>
    <w:rsid w:val="000C32B4"/>
    <w:rsid w:val="000C3BE9"/>
    <w:rsid w:val="000D6A5E"/>
    <w:rsid w:val="000D725F"/>
    <w:rsid w:val="000D7E27"/>
    <w:rsid w:val="000E035F"/>
    <w:rsid w:val="000E193D"/>
    <w:rsid w:val="000E6531"/>
    <w:rsid w:val="000E66C3"/>
    <w:rsid w:val="000F239B"/>
    <w:rsid w:val="000F3075"/>
    <w:rsid w:val="000F5213"/>
    <w:rsid w:val="000F5DAE"/>
    <w:rsid w:val="0010365A"/>
    <w:rsid w:val="001036BB"/>
    <w:rsid w:val="00107EAD"/>
    <w:rsid w:val="00112343"/>
    <w:rsid w:val="001130AD"/>
    <w:rsid w:val="0011363F"/>
    <w:rsid w:val="001234DF"/>
    <w:rsid w:val="00130562"/>
    <w:rsid w:val="001424D4"/>
    <w:rsid w:val="00144539"/>
    <w:rsid w:val="00157793"/>
    <w:rsid w:val="00160256"/>
    <w:rsid w:val="00164E32"/>
    <w:rsid w:val="00166A5F"/>
    <w:rsid w:val="00172710"/>
    <w:rsid w:val="001802E4"/>
    <w:rsid w:val="001839BD"/>
    <w:rsid w:val="001905DE"/>
    <w:rsid w:val="001928DF"/>
    <w:rsid w:val="00192F7F"/>
    <w:rsid w:val="00193095"/>
    <w:rsid w:val="00193FD2"/>
    <w:rsid w:val="0019413D"/>
    <w:rsid w:val="00196910"/>
    <w:rsid w:val="001A12F5"/>
    <w:rsid w:val="001A1697"/>
    <w:rsid w:val="001B1838"/>
    <w:rsid w:val="001B4B4B"/>
    <w:rsid w:val="001B543C"/>
    <w:rsid w:val="001C128D"/>
    <w:rsid w:val="001C1737"/>
    <w:rsid w:val="001C2CF8"/>
    <w:rsid w:val="001C68F0"/>
    <w:rsid w:val="0020076E"/>
    <w:rsid w:val="002111F6"/>
    <w:rsid w:val="00212E33"/>
    <w:rsid w:val="0022199B"/>
    <w:rsid w:val="00222D57"/>
    <w:rsid w:val="00223039"/>
    <w:rsid w:val="002252AB"/>
    <w:rsid w:val="002314E1"/>
    <w:rsid w:val="00233B30"/>
    <w:rsid w:val="002475E9"/>
    <w:rsid w:val="002544E2"/>
    <w:rsid w:val="0025665A"/>
    <w:rsid w:val="00256B10"/>
    <w:rsid w:val="0026079A"/>
    <w:rsid w:val="00261D2B"/>
    <w:rsid w:val="002624F4"/>
    <w:rsid w:val="00267750"/>
    <w:rsid w:val="00271C33"/>
    <w:rsid w:val="00272292"/>
    <w:rsid w:val="00272A73"/>
    <w:rsid w:val="00272BAE"/>
    <w:rsid w:val="00273E0C"/>
    <w:rsid w:val="00274B91"/>
    <w:rsid w:val="00282519"/>
    <w:rsid w:val="00283F47"/>
    <w:rsid w:val="00284B41"/>
    <w:rsid w:val="00286160"/>
    <w:rsid w:val="00290310"/>
    <w:rsid w:val="002946A9"/>
    <w:rsid w:val="002A3D1C"/>
    <w:rsid w:val="002B15EA"/>
    <w:rsid w:val="002C04B2"/>
    <w:rsid w:val="002C1A33"/>
    <w:rsid w:val="002D167A"/>
    <w:rsid w:val="002D1C5B"/>
    <w:rsid w:val="002D35D2"/>
    <w:rsid w:val="002D7F49"/>
    <w:rsid w:val="002E0804"/>
    <w:rsid w:val="002E1A6A"/>
    <w:rsid w:val="002E3069"/>
    <w:rsid w:val="002E4C3B"/>
    <w:rsid w:val="002E6B78"/>
    <w:rsid w:val="002F127B"/>
    <w:rsid w:val="002F3518"/>
    <w:rsid w:val="002F4EE1"/>
    <w:rsid w:val="002F52A1"/>
    <w:rsid w:val="00300714"/>
    <w:rsid w:val="00304316"/>
    <w:rsid w:val="0032307A"/>
    <w:rsid w:val="003246C0"/>
    <w:rsid w:val="00331ADF"/>
    <w:rsid w:val="0033438C"/>
    <w:rsid w:val="00335639"/>
    <w:rsid w:val="00336A22"/>
    <w:rsid w:val="00340506"/>
    <w:rsid w:val="00344582"/>
    <w:rsid w:val="00356EDC"/>
    <w:rsid w:val="00357C6E"/>
    <w:rsid w:val="0036409C"/>
    <w:rsid w:val="0037689F"/>
    <w:rsid w:val="00377D3F"/>
    <w:rsid w:val="003851CA"/>
    <w:rsid w:val="00385354"/>
    <w:rsid w:val="0038569D"/>
    <w:rsid w:val="00385E06"/>
    <w:rsid w:val="00385F53"/>
    <w:rsid w:val="0039738E"/>
    <w:rsid w:val="003A2770"/>
    <w:rsid w:val="003A5C66"/>
    <w:rsid w:val="003B6E81"/>
    <w:rsid w:val="003C3BF4"/>
    <w:rsid w:val="003C7807"/>
    <w:rsid w:val="003D2449"/>
    <w:rsid w:val="003D2DF7"/>
    <w:rsid w:val="003D34CE"/>
    <w:rsid w:val="003E0105"/>
    <w:rsid w:val="003E3B17"/>
    <w:rsid w:val="003F14B6"/>
    <w:rsid w:val="003F1DAF"/>
    <w:rsid w:val="003F3D2F"/>
    <w:rsid w:val="003F45E2"/>
    <w:rsid w:val="003F507D"/>
    <w:rsid w:val="003F5488"/>
    <w:rsid w:val="003F6174"/>
    <w:rsid w:val="00402C2D"/>
    <w:rsid w:val="00402D7D"/>
    <w:rsid w:val="0040570D"/>
    <w:rsid w:val="004212A5"/>
    <w:rsid w:val="00423ADE"/>
    <w:rsid w:val="00424A67"/>
    <w:rsid w:val="004251A3"/>
    <w:rsid w:val="00426986"/>
    <w:rsid w:val="004325DD"/>
    <w:rsid w:val="00434342"/>
    <w:rsid w:val="00436064"/>
    <w:rsid w:val="004461D3"/>
    <w:rsid w:val="00446DA6"/>
    <w:rsid w:val="00446F51"/>
    <w:rsid w:val="00451FD9"/>
    <w:rsid w:val="00470F5E"/>
    <w:rsid w:val="00472553"/>
    <w:rsid w:val="0047551B"/>
    <w:rsid w:val="00477431"/>
    <w:rsid w:val="00482F55"/>
    <w:rsid w:val="00483D1E"/>
    <w:rsid w:val="00485BA0"/>
    <w:rsid w:val="004865BD"/>
    <w:rsid w:val="00487B45"/>
    <w:rsid w:val="00490367"/>
    <w:rsid w:val="00493244"/>
    <w:rsid w:val="00495C4B"/>
    <w:rsid w:val="00495E9D"/>
    <w:rsid w:val="004968CE"/>
    <w:rsid w:val="004A250A"/>
    <w:rsid w:val="004A2633"/>
    <w:rsid w:val="004A620F"/>
    <w:rsid w:val="004B5D75"/>
    <w:rsid w:val="004B7FC7"/>
    <w:rsid w:val="004D0053"/>
    <w:rsid w:val="004D075D"/>
    <w:rsid w:val="004D1805"/>
    <w:rsid w:val="004E2FE5"/>
    <w:rsid w:val="004E4714"/>
    <w:rsid w:val="004F4413"/>
    <w:rsid w:val="00502B61"/>
    <w:rsid w:val="00505D20"/>
    <w:rsid w:val="00507E99"/>
    <w:rsid w:val="0052110A"/>
    <w:rsid w:val="00526F5F"/>
    <w:rsid w:val="00540BA1"/>
    <w:rsid w:val="00543EB1"/>
    <w:rsid w:val="005449E1"/>
    <w:rsid w:val="00544BCB"/>
    <w:rsid w:val="005451EB"/>
    <w:rsid w:val="00547654"/>
    <w:rsid w:val="005505E7"/>
    <w:rsid w:val="00555354"/>
    <w:rsid w:val="00556E9E"/>
    <w:rsid w:val="00557F3A"/>
    <w:rsid w:val="00562378"/>
    <w:rsid w:val="005633E7"/>
    <w:rsid w:val="00571724"/>
    <w:rsid w:val="005751D3"/>
    <w:rsid w:val="0057755C"/>
    <w:rsid w:val="00587636"/>
    <w:rsid w:val="0059260D"/>
    <w:rsid w:val="0059489E"/>
    <w:rsid w:val="00594F98"/>
    <w:rsid w:val="005952D4"/>
    <w:rsid w:val="005A5115"/>
    <w:rsid w:val="005A6EF2"/>
    <w:rsid w:val="005B2B0E"/>
    <w:rsid w:val="005B4320"/>
    <w:rsid w:val="005B7EA5"/>
    <w:rsid w:val="005C0F46"/>
    <w:rsid w:val="005C4872"/>
    <w:rsid w:val="005C7056"/>
    <w:rsid w:val="005E0701"/>
    <w:rsid w:val="005E5E69"/>
    <w:rsid w:val="005F20E6"/>
    <w:rsid w:val="005F383C"/>
    <w:rsid w:val="00603169"/>
    <w:rsid w:val="00606986"/>
    <w:rsid w:val="00613BC6"/>
    <w:rsid w:val="00614AE5"/>
    <w:rsid w:val="00615BF0"/>
    <w:rsid w:val="006206AC"/>
    <w:rsid w:val="00622D9C"/>
    <w:rsid w:val="00626DBB"/>
    <w:rsid w:val="00631914"/>
    <w:rsid w:val="00635F04"/>
    <w:rsid w:val="006450CF"/>
    <w:rsid w:val="006464D0"/>
    <w:rsid w:val="00651538"/>
    <w:rsid w:val="00657AD7"/>
    <w:rsid w:val="00660329"/>
    <w:rsid w:val="00663478"/>
    <w:rsid w:val="006647CD"/>
    <w:rsid w:val="00672555"/>
    <w:rsid w:val="00681E81"/>
    <w:rsid w:val="00694941"/>
    <w:rsid w:val="006A163A"/>
    <w:rsid w:val="006A243C"/>
    <w:rsid w:val="006A2FC9"/>
    <w:rsid w:val="006A4333"/>
    <w:rsid w:val="006A5C53"/>
    <w:rsid w:val="006A64D2"/>
    <w:rsid w:val="006B1024"/>
    <w:rsid w:val="006B2EED"/>
    <w:rsid w:val="006B5786"/>
    <w:rsid w:val="006C2B19"/>
    <w:rsid w:val="006C2C48"/>
    <w:rsid w:val="006C2CBC"/>
    <w:rsid w:val="006C30A1"/>
    <w:rsid w:val="006C6134"/>
    <w:rsid w:val="006C6631"/>
    <w:rsid w:val="006C667D"/>
    <w:rsid w:val="006D0182"/>
    <w:rsid w:val="006D311D"/>
    <w:rsid w:val="006D7D78"/>
    <w:rsid w:val="006E2702"/>
    <w:rsid w:val="006E2C7C"/>
    <w:rsid w:val="006E6304"/>
    <w:rsid w:val="006E63FE"/>
    <w:rsid w:val="006F685B"/>
    <w:rsid w:val="00710FC9"/>
    <w:rsid w:val="00731835"/>
    <w:rsid w:val="00736589"/>
    <w:rsid w:val="00740975"/>
    <w:rsid w:val="007410A8"/>
    <w:rsid w:val="00741A95"/>
    <w:rsid w:val="00743813"/>
    <w:rsid w:val="00744ADE"/>
    <w:rsid w:val="007513A0"/>
    <w:rsid w:val="00752160"/>
    <w:rsid w:val="00755799"/>
    <w:rsid w:val="00767737"/>
    <w:rsid w:val="007679AC"/>
    <w:rsid w:val="00772E08"/>
    <w:rsid w:val="00780067"/>
    <w:rsid w:val="00783058"/>
    <w:rsid w:val="007917EF"/>
    <w:rsid w:val="00792C06"/>
    <w:rsid w:val="00794BD1"/>
    <w:rsid w:val="007962A8"/>
    <w:rsid w:val="007A0059"/>
    <w:rsid w:val="007A64E0"/>
    <w:rsid w:val="007B047D"/>
    <w:rsid w:val="007B149C"/>
    <w:rsid w:val="007B357C"/>
    <w:rsid w:val="007B575B"/>
    <w:rsid w:val="007B7792"/>
    <w:rsid w:val="007C1B2E"/>
    <w:rsid w:val="007E669A"/>
    <w:rsid w:val="007F191A"/>
    <w:rsid w:val="007F682B"/>
    <w:rsid w:val="007F6B54"/>
    <w:rsid w:val="00801FD0"/>
    <w:rsid w:val="008205F6"/>
    <w:rsid w:val="00821466"/>
    <w:rsid w:val="008214D9"/>
    <w:rsid w:val="008243A6"/>
    <w:rsid w:val="00827C4D"/>
    <w:rsid w:val="008304B2"/>
    <w:rsid w:val="008320BC"/>
    <w:rsid w:val="00833361"/>
    <w:rsid w:val="008600C9"/>
    <w:rsid w:val="00862825"/>
    <w:rsid w:val="0086591F"/>
    <w:rsid w:val="00870CEA"/>
    <w:rsid w:val="00873BC1"/>
    <w:rsid w:val="008747C1"/>
    <w:rsid w:val="00881E97"/>
    <w:rsid w:val="00883527"/>
    <w:rsid w:val="00892339"/>
    <w:rsid w:val="00897F3D"/>
    <w:rsid w:val="008A4165"/>
    <w:rsid w:val="008A7A9F"/>
    <w:rsid w:val="008B0550"/>
    <w:rsid w:val="008B08E6"/>
    <w:rsid w:val="008B17BF"/>
    <w:rsid w:val="008B4EBF"/>
    <w:rsid w:val="008C0821"/>
    <w:rsid w:val="008C2D4C"/>
    <w:rsid w:val="008C34CE"/>
    <w:rsid w:val="008C3979"/>
    <w:rsid w:val="008C6691"/>
    <w:rsid w:val="008C6DEA"/>
    <w:rsid w:val="008D1946"/>
    <w:rsid w:val="008D1B66"/>
    <w:rsid w:val="008D34E0"/>
    <w:rsid w:val="008D3AAB"/>
    <w:rsid w:val="008D5AB3"/>
    <w:rsid w:val="008D60F8"/>
    <w:rsid w:val="008D6E4D"/>
    <w:rsid w:val="008E01C7"/>
    <w:rsid w:val="008E077D"/>
    <w:rsid w:val="008E4252"/>
    <w:rsid w:val="008F10E6"/>
    <w:rsid w:val="008F3BCB"/>
    <w:rsid w:val="008F582B"/>
    <w:rsid w:val="009103D5"/>
    <w:rsid w:val="00910AB6"/>
    <w:rsid w:val="00911FBD"/>
    <w:rsid w:val="00922145"/>
    <w:rsid w:val="0092225E"/>
    <w:rsid w:val="0093052F"/>
    <w:rsid w:val="00940E19"/>
    <w:rsid w:val="009422DA"/>
    <w:rsid w:val="00942CF7"/>
    <w:rsid w:val="009457F5"/>
    <w:rsid w:val="00951914"/>
    <w:rsid w:val="009525F1"/>
    <w:rsid w:val="009552CB"/>
    <w:rsid w:val="00955989"/>
    <w:rsid w:val="009610A6"/>
    <w:rsid w:val="009673A2"/>
    <w:rsid w:val="00973802"/>
    <w:rsid w:val="00975DCE"/>
    <w:rsid w:val="00980864"/>
    <w:rsid w:val="0099062C"/>
    <w:rsid w:val="00991F23"/>
    <w:rsid w:val="00991FD2"/>
    <w:rsid w:val="009929C2"/>
    <w:rsid w:val="00996E26"/>
    <w:rsid w:val="00997814"/>
    <w:rsid w:val="009B1F49"/>
    <w:rsid w:val="009B21D5"/>
    <w:rsid w:val="009B267C"/>
    <w:rsid w:val="009B4762"/>
    <w:rsid w:val="009C05B0"/>
    <w:rsid w:val="009C0C97"/>
    <w:rsid w:val="009C2FAD"/>
    <w:rsid w:val="009C68CB"/>
    <w:rsid w:val="009C77AD"/>
    <w:rsid w:val="009D358E"/>
    <w:rsid w:val="009D398C"/>
    <w:rsid w:val="009D59D2"/>
    <w:rsid w:val="009E218B"/>
    <w:rsid w:val="009E5D60"/>
    <w:rsid w:val="009E7273"/>
    <w:rsid w:val="009F7F71"/>
    <w:rsid w:val="00A00338"/>
    <w:rsid w:val="00A02C73"/>
    <w:rsid w:val="00A11143"/>
    <w:rsid w:val="00A1154B"/>
    <w:rsid w:val="00A11AB0"/>
    <w:rsid w:val="00A21940"/>
    <w:rsid w:val="00A21D7A"/>
    <w:rsid w:val="00A30E44"/>
    <w:rsid w:val="00A311A3"/>
    <w:rsid w:val="00A34B60"/>
    <w:rsid w:val="00A34D83"/>
    <w:rsid w:val="00A41154"/>
    <w:rsid w:val="00A45D97"/>
    <w:rsid w:val="00A47753"/>
    <w:rsid w:val="00A47B47"/>
    <w:rsid w:val="00A57AFD"/>
    <w:rsid w:val="00A57DC1"/>
    <w:rsid w:val="00A62547"/>
    <w:rsid w:val="00A66058"/>
    <w:rsid w:val="00A67043"/>
    <w:rsid w:val="00A70711"/>
    <w:rsid w:val="00A727F9"/>
    <w:rsid w:val="00A776D8"/>
    <w:rsid w:val="00A82D2E"/>
    <w:rsid w:val="00A923FD"/>
    <w:rsid w:val="00A96538"/>
    <w:rsid w:val="00A97C59"/>
    <w:rsid w:val="00AA0466"/>
    <w:rsid w:val="00AA07D9"/>
    <w:rsid w:val="00AA1909"/>
    <w:rsid w:val="00AA2074"/>
    <w:rsid w:val="00AA2567"/>
    <w:rsid w:val="00AA4FCD"/>
    <w:rsid w:val="00AB03C6"/>
    <w:rsid w:val="00AB061E"/>
    <w:rsid w:val="00AB2AAE"/>
    <w:rsid w:val="00AC0AD6"/>
    <w:rsid w:val="00AC31C6"/>
    <w:rsid w:val="00AC776A"/>
    <w:rsid w:val="00AD0C62"/>
    <w:rsid w:val="00AE0537"/>
    <w:rsid w:val="00AE148F"/>
    <w:rsid w:val="00AE5E93"/>
    <w:rsid w:val="00AE7606"/>
    <w:rsid w:val="00AF0A9A"/>
    <w:rsid w:val="00AF1504"/>
    <w:rsid w:val="00AF16C2"/>
    <w:rsid w:val="00B0042E"/>
    <w:rsid w:val="00B02B7E"/>
    <w:rsid w:val="00B06905"/>
    <w:rsid w:val="00B16B76"/>
    <w:rsid w:val="00B221A3"/>
    <w:rsid w:val="00B23F72"/>
    <w:rsid w:val="00B33602"/>
    <w:rsid w:val="00B362EE"/>
    <w:rsid w:val="00B436F4"/>
    <w:rsid w:val="00B43F9F"/>
    <w:rsid w:val="00B46602"/>
    <w:rsid w:val="00B51E8F"/>
    <w:rsid w:val="00B544E5"/>
    <w:rsid w:val="00B60030"/>
    <w:rsid w:val="00B61AA7"/>
    <w:rsid w:val="00B6603F"/>
    <w:rsid w:val="00B7489C"/>
    <w:rsid w:val="00B75E95"/>
    <w:rsid w:val="00B841D5"/>
    <w:rsid w:val="00B8643F"/>
    <w:rsid w:val="00BA18E2"/>
    <w:rsid w:val="00BA25D3"/>
    <w:rsid w:val="00BB0FC9"/>
    <w:rsid w:val="00BC4077"/>
    <w:rsid w:val="00BD34CC"/>
    <w:rsid w:val="00BD4B6E"/>
    <w:rsid w:val="00BD64EE"/>
    <w:rsid w:val="00BE3591"/>
    <w:rsid w:val="00BE3FA5"/>
    <w:rsid w:val="00BE4DBA"/>
    <w:rsid w:val="00C00BAA"/>
    <w:rsid w:val="00C00F12"/>
    <w:rsid w:val="00C04D97"/>
    <w:rsid w:val="00C11BBE"/>
    <w:rsid w:val="00C2126C"/>
    <w:rsid w:val="00C2316B"/>
    <w:rsid w:val="00C2690F"/>
    <w:rsid w:val="00C3101F"/>
    <w:rsid w:val="00C3200D"/>
    <w:rsid w:val="00C33FD0"/>
    <w:rsid w:val="00C366EF"/>
    <w:rsid w:val="00C4115E"/>
    <w:rsid w:val="00C50651"/>
    <w:rsid w:val="00C51210"/>
    <w:rsid w:val="00C55FAF"/>
    <w:rsid w:val="00C603E4"/>
    <w:rsid w:val="00C61608"/>
    <w:rsid w:val="00C6422F"/>
    <w:rsid w:val="00C64739"/>
    <w:rsid w:val="00C64E7F"/>
    <w:rsid w:val="00C721DE"/>
    <w:rsid w:val="00C72645"/>
    <w:rsid w:val="00C76709"/>
    <w:rsid w:val="00C77A1B"/>
    <w:rsid w:val="00C80B4B"/>
    <w:rsid w:val="00C83856"/>
    <w:rsid w:val="00C83A2C"/>
    <w:rsid w:val="00C85B66"/>
    <w:rsid w:val="00C90860"/>
    <w:rsid w:val="00C91F08"/>
    <w:rsid w:val="00CA1EA5"/>
    <w:rsid w:val="00CA689E"/>
    <w:rsid w:val="00CA739E"/>
    <w:rsid w:val="00CB3D3C"/>
    <w:rsid w:val="00CB7AB3"/>
    <w:rsid w:val="00CC0B88"/>
    <w:rsid w:val="00CC3FC6"/>
    <w:rsid w:val="00CC508F"/>
    <w:rsid w:val="00CD12D6"/>
    <w:rsid w:val="00CD621F"/>
    <w:rsid w:val="00CE7536"/>
    <w:rsid w:val="00CF03B8"/>
    <w:rsid w:val="00CF23B3"/>
    <w:rsid w:val="00CF2877"/>
    <w:rsid w:val="00CF6BED"/>
    <w:rsid w:val="00D02307"/>
    <w:rsid w:val="00D0480F"/>
    <w:rsid w:val="00D12D60"/>
    <w:rsid w:val="00D14ADD"/>
    <w:rsid w:val="00D22667"/>
    <w:rsid w:val="00D2778B"/>
    <w:rsid w:val="00D314AA"/>
    <w:rsid w:val="00D31E0A"/>
    <w:rsid w:val="00D4169A"/>
    <w:rsid w:val="00D43200"/>
    <w:rsid w:val="00D4415B"/>
    <w:rsid w:val="00D44E75"/>
    <w:rsid w:val="00D45DFF"/>
    <w:rsid w:val="00D46C79"/>
    <w:rsid w:val="00D550A0"/>
    <w:rsid w:val="00D557F8"/>
    <w:rsid w:val="00D60A36"/>
    <w:rsid w:val="00D72B49"/>
    <w:rsid w:val="00D72F83"/>
    <w:rsid w:val="00D7415C"/>
    <w:rsid w:val="00D75090"/>
    <w:rsid w:val="00D80F7B"/>
    <w:rsid w:val="00D82F55"/>
    <w:rsid w:val="00D83CC2"/>
    <w:rsid w:val="00D8440F"/>
    <w:rsid w:val="00D84C4F"/>
    <w:rsid w:val="00D850D7"/>
    <w:rsid w:val="00D91540"/>
    <w:rsid w:val="00D9383E"/>
    <w:rsid w:val="00D9681D"/>
    <w:rsid w:val="00DA15A1"/>
    <w:rsid w:val="00DA2A7E"/>
    <w:rsid w:val="00DA47F4"/>
    <w:rsid w:val="00DB1729"/>
    <w:rsid w:val="00DB2212"/>
    <w:rsid w:val="00DC0876"/>
    <w:rsid w:val="00DC4D5F"/>
    <w:rsid w:val="00DD5084"/>
    <w:rsid w:val="00DD6B81"/>
    <w:rsid w:val="00DE0860"/>
    <w:rsid w:val="00DE5A3D"/>
    <w:rsid w:val="00DF6EFC"/>
    <w:rsid w:val="00DF7584"/>
    <w:rsid w:val="00E01A7B"/>
    <w:rsid w:val="00E02E44"/>
    <w:rsid w:val="00E0389B"/>
    <w:rsid w:val="00E16196"/>
    <w:rsid w:val="00E20C3F"/>
    <w:rsid w:val="00E26642"/>
    <w:rsid w:val="00E33E9B"/>
    <w:rsid w:val="00E4023D"/>
    <w:rsid w:val="00E40427"/>
    <w:rsid w:val="00E506E5"/>
    <w:rsid w:val="00E52FBD"/>
    <w:rsid w:val="00E55F87"/>
    <w:rsid w:val="00E618CD"/>
    <w:rsid w:val="00E638B6"/>
    <w:rsid w:val="00E650FA"/>
    <w:rsid w:val="00E71156"/>
    <w:rsid w:val="00E77000"/>
    <w:rsid w:val="00E777DD"/>
    <w:rsid w:val="00E77C0D"/>
    <w:rsid w:val="00E844C6"/>
    <w:rsid w:val="00E85BC9"/>
    <w:rsid w:val="00E86B2E"/>
    <w:rsid w:val="00E94D15"/>
    <w:rsid w:val="00E95459"/>
    <w:rsid w:val="00E969FE"/>
    <w:rsid w:val="00EA0B73"/>
    <w:rsid w:val="00EA25F7"/>
    <w:rsid w:val="00EA478C"/>
    <w:rsid w:val="00EB36BD"/>
    <w:rsid w:val="00EB6F8E"/>
    <w:rsid w:val="00EC665A"/>
    <w:rsid w:val="00ED18F4"/>
    <w:rsid w:val="00EE11B0"/>
    <w:rsid w:val="00EE7978"/>
    <w:rsid w:val="00EF49B3"/>
    <w:rsid w:val="00EF5CF4"/>
    <w:rsid w:val="00F11AA3"/>
    <w:rsid w:val="00F178B2"/>
    <w:rsid w:val="00F20448"/>
    <w:rsid w:val="00F2369E"/>
    <w:rsid w:val="00F24F5B"/>
    <w:rsid w:val="00F26DB6"/>
    <w:rsid w:val="00F311E4"/>
    <w:rsid w:val="00F31F75"/>
    <w:rsid w:val="00F420C1"/>
    <w:rsid w:val="00F44C60"/>
    <w:rsid w:val="00F47884"/>
    <w:rsid w:val="00F509D9"/>
    <w:rsid w:val="00F62A78"/>
    <w:rsid w:val="00F63039"/>
    <w:rsid w:val="00F7100F"/>
    <w:rsid w:val="00F744E3"/>
    <w:rsid w:val="00F8455B"/>
    <w:rsid w:val="00F84C9C"/>
    <w:rsid w:val="00F85569"/>
    <w:rsid w:val="00F90A3D"/>
    <w:rsid w:val="00F90C2D"/>
    <w:rsid w:val="00F91883"/>
    <w:rsid w:val="00F941D3"/>
    <w:rsid w:val="00F96220"/>
    <w:rsid w:val="00F96961"/>
    <w:rsid w:val="00F97956"/>
    <w:rsid w:val="00FA1C05"/>
    <w:rsid w:val="00FA3272"/>
    <w:rsid w:val="00FA6362"/>
    <w:rsid w:val="00FB20D8"/>
    <w:rsid w:val="00FB4695"/>
    <w:rsid w:val="00FB5034"/>
    <w:rsid w:val="00FB5863"/>
    <w:rsid w:val="00FB64F3"/>
    <w:rsid w:val="00FC7793"/>
    <w:rsid w:val="00FD2DA9"/>
    <w:rsid w:val="00FE0B6B"/>
    <w:rsid w:val="00FE69F7"/>
    <w:rsid w:val="00FE7432"/>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046173"/>
  <w15:docId w15:val="{96707B85-ECFF-48A9-877C-7581CDF1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49"/>
    <w:pPr>
      <w:widowControl w:val="0"/>
    </w:pPr>
    <w:rPr>
      <w:rFonts w:asciiTheme="minorHAnsi" w:eastAsia="MS Gothic" w:hAnsiTheme="minorHAnsi" w:cs="MS Gothic"/>
      <w:kern w:val="2"/>
      <w:sz w:val="24"/>
      <w:szCs w:val="21"/>
    </w:rPr>
  </w:style>
  <w:style w:type="paragraph" w:styleId="Heading1">
    <w:name w:val="heading 1"/>
    <w:basedOn w:val="Normal"/>
    <w:next w:val="Normal"/>
    <w:link w:val="Heading1Char"/>
    <w:qFormat/>
    <w:rsid w:val="00A00338"/>
    <w:pPr>
      <w:keepNext/>
      <w:widowControl/>
      <w:spacing w:before="240" w:after="60" w:line="360" w:lineRule="auto"/>
      <w:outlineLvl w:val="0"/>
    </w:pPr>
    <w:rPr>
      <w:rFonts w:eastAsia="Times New Roman" w:cs="Arial"/>
      <w:b/>
      <w:bCs/>
      <w:color w:val="0768A9"/>
      <w:kern w:val="32"/>
      <w:sz w:val="32"/>
      <w:szCs w:val="32"/>
    </w:rPr>
  </w:style>
  <w:style w:type="paragraph" w:styleId="Heading2">
    <w:name w:val="heading 2"/>
    <w:basedOn w:val="Normal"/>
    <w:next w:val="Normal"/>
    <w:link w:val="Heading2Char"/>
    <w:autoRedefine/>
    <w:qFormat/>
    <w:rsid w:val="000B6F10"/>
    <w:pPr>
      <w:keepNext/>
      <w:spacing w:before="240" w:after="60" w:line="360" w:lineRule="auto"/>
      <w:outlineLvl w:val="1"/>
    </w:pPr>
    <w:rPr>
      <w:rFonts w:cs="Arial"/>
      <w:b/>
      <w:bCs/>
      <w:i/>
      <w:iCs/>
      <w:color w:val="569319"/>
      <w:sz w:val="28"/>
      <w:szCs w:val="28"/>
    </w:rPr>
  </w:style>
  <w:style w:type="paragraph" w:styleId="Heading3">
    <w:name w:val="heading 3"/>
    <w:basedOn w:val="Normal"/>
    <w:next w:val="Normal"/>
    <w:qFormat/>
    <w:rsid w:val="007410A8"/>
    <w:pPr>
      <w:keepNext/>
      <w:spacing w:before="240" w:after="60" w:line="360" w:lineRule="auto"/>
      <w:outlineLvl w:val="2"/>
    </w:pPr>
    <w:rPr>
      <w:rFonts w:cs="Arial"/>
      <w:b/>
      <w:bCs/>
      <w:color w:val="474747"/>
      <w:sz w:val="26"/>
      <w:szCs w:val="26"/>
    </w:rPr>
  </w:style>
  <w:style w:type="paragraph" w:styleId="Heading4">
    <w:name w:val="heading 4"/>
    <w:basedOn w:val="Normal"/>
    <w:next w:val="Normal"/>
    <w:link w:val="Heading4Char"/>
    <w:qFormat/>
    <w:rsid w:val="009B1F49"/>
    <w:pPr>
      <w:keepNext/>
      <w:spacing w:before="240" w:after="60" w:line="360" w:lineRule="auto"/>
      <w:outlineLvl w:val="3"/>
    </w:pPr>
    <w:rPr>
      <w:rFonts w:cs="Times New Roman"/>
      <w:b/>
      <w:bCs/>
      <w:szCs w:val="28"/>
    </w:rPr>
  </w:style>
  <w:style w:type="paragraph" w:styleId="Heading6">
    <w:name w:val="heading 6"/>
    <w:basedOn w:val="Heading3"/>
    <w:next w:val="BodyTextIndent"/>
    <w:qFormat/>
    <w:rsid w:val="0011363F"/>
    <w:pPr>
      <w:outlineLvl w:val="5"/>
    </w:pPr>
    <w:rPr>
      <w:rFonts w:cs="Times New Roman"/>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2A1"/>
    <w:pPr>
      <w:widowControl/>
      <w:ind w:left="720"/>
    </w:pPr>
    <w:rPr>
      <w:rFonts w:ascii="Arial" w:eastAsia="Times New Roman" w:hAnsi="Arial" w:cs="Times New Roman"/>
      <w:kern w:val="0"/>
      <w:szCs w:val="20"/>
    </w:rPr>
  </w:style>
  <w:style w:type="paragraph" w:styleId="Header">
    <w:name w:val="header"/>
    <w:basedOn w:val="Normal"/>
    <w:link w:val="HeaderChar"/>
    <w:uiPriority w:val="99"/>
    <w:rsid w:val="002F52A1"/>
    <w:pPr>
      <w:tabs>
        <w:tab w:val="center" w:pos="4320"/>
        <w:tab w:val="right" w:pos="8640"/>
      </w:tabs>
    </w:pPr>
  </w:style>
  <w:style w:type="paragraph" w:styleId="Footer">
    <w:name w:val="footer"/>
    <w:basedOn w:val="Normal"/>
    <w:link w:val="FooterChar"/>
    <w:uiPriority w:val="99"/>
    <w:rsid w:val="005A5115"/>
    <w:pPr>
      <w:tabs>
        <w:tab w:val="center" w:pos="4320"/>
        <w:tab w:val="right" w:pos="8640"/>
      </w:tabs>
    </w:pPr>
  </w:style>
  <w:style w:type="character" w:styleId="Hyperlink">
    <w:name w:val="Hyperlink"/>
    <w:basedOn w:val="DefaultParagraphFont"/>
    <w:uiPriority w:val="99"/>
    <w:rsid w:val="007F6B54"/>
    <w:rPr>
      <w:color w:val="0000FF"/>
      <w:u w:val="single"/>
    </w:rPr>
  </w:style>
  <w:style w:type="paragraph" w:styleId="TOC1">
    <w:name w:val="toc 1"/>
    <w:basedOn w:val="Normal"/>
    <w:next w:val="Normal"/>
    <w:autoRedefine/>
    <w:uiPriority w:val="39"/>
    <w:rsid w:val="00603169"/>
  </w:style>
  <w:style w:type="paragraph" w:styleId="TOC2">
    <w:name w:val="toc 2"/>
    <w:basedOn w:val="Normal"/>
    <w:next w:val="Normal"/>
    <w:autoRedefine/>
    <w:uiPriority w:val="39"/>
    <w:rsid w:val="007F6B54"/>
    <w:pPr>
      <w:ind w:left="425"/>
    </w:pPr>
  </w:style>
  <w:style w:type="paragraph" w:styleId="TOC3">
    <w:name w:val="toc 3"/>
    <w:basedOn w:val="Normal"/>
    <w:next w:val="Normal"/>
    <w:autoRedefine/>
    <w:uiPriority w:val="39"/>
    <w:rsid w:val="00F941D3"/>
    <w:pPr>
      <w:ind w:left="850"/>
    </w:pPr>
  </w:style>
  <w:style w:type="character" w:styleId="PageNumber">
    <w:name w:val="page number"/>
    <w:basedOn w:val="DefaultParagraphFont"/>
    <w:rsid w:val="00603169"/>
  </w:style>
  <w:style w:type="paragraph" w:styleId="Caption">
    <w:name w:val="caption"/>
    <w:basedOn w:val="Normal"/>
    <w:next w:val="Normal"/>
    <w:qFormat/>
    <w:rsid w:val="009B1F49"/>
    <w:rPr>
      <w:b/>
      <w:bCs/>
      <w:sz w:val="20"/>
      <w:szCs w:val="20"/>
    </w:rPr>
  </w:style>
  <w:style w:type="paragraph" w:styleId="DocumentMap">
    <w:name w:val="Document Map"/>
    <w:basedOn w:val="Normal"/>
    <w:semiHidden/>
    <w:rsid w:val="00F941D3"/>
    <w:pPr>
      <w:shd w:val="clear" w:color="auto" w:fill="000080"/>
    </w:pPr>
    <w:rPr>
      <w:rFonts w:ascii="Tahoma" w:hAnsi="Tahoma" w:cs="Tahoma"/>
      <w:sz w:val="20"/>
      <w:szCs w:val="20"/>
    </w:rPr>
  </w:style>
  <w:style w:type="table" w:styleId="TableGrid">
    <w:name w:val="Table Grid"/>
    <w:basedOn w:val="TableNormal"/>
    <w:rsid w:val="00D277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F49"/>
    <w:rPr>
      <w:rFonts w:ascii="Tahoma" w:hAnsi="Tahoma" w:cs="Tahoma"/>
      <w:sz w:val="16"/>
      <w:szCs w:val="16"/>
    </w:rPr>
  </w:style>
  <w:style w:type="character" w:customStyle="1" w:styleId="BalloonTextChar">
    <w:name w:val="Balloon Text Char"/>
    <w:basedOn w:val="DefaultParagraphFont"/>
    <w:link w:val="BalloonText"/>
    <w:rsid w:val="009B1F49"/>
    <w:rPr>
      <w:rFonts w:ascii="Tahoma" w:eastAsia="MS Gothic" w:hAnsi="Tahoma" w:cs="Tahoma"/>
      <w:kern w:val="2"/>
      <w:sz w:val="16"/>
      <w:szCs w:val="16"/>
    </w:rPr>
  </w:style>
  <w:style w:type="paragraph" w:styleId="TOCHeading">
    <w:name w:val="TOC Heading"/>
    <w:basedOn w:val="Heading1"/>
    <w:next w:val="Normal"/>
    <w:uiPriority w:val="39"/>
    <w:semiHidden/>
    <w:unhideWhenUsed/>
    <w:qFormat/>
    <w:rsid w:val="009B1F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BodyTextIndentChar">
    <w:name w:val="Body Text Indent Char"/>
    <w:basedOn w:val="DefaultParagraphFont"/>
    <w:link w:val="BodyTextIndent"/>
    <w:rsid w:val="009B1F49"/>
    <w:rPr>
      <w:rFonts w:ascii="Arial" w:hAnsi="Arial"/>
      <w:sz w:val="24"/>
    </w:rPr>
  </w:style>
  <w:style w:type="character" w:customStyle="1" w:styleId="Heading1Char">
    <w:name w:val="Heading 1 Char"/>
    <w:basedOn w:val="DefaultParagraphFont"/>
    <w:link w:val="Heading1"/>
    <w:rsid w:val="00A00338"/>
    <w:rPr>
      <w:rFonts w:asciiTheme="minorHAnsi" w:hAnsiTheme="minorHAnsi" w:cs="Arial"/>
      <w:b/>
      <w:bCs/>
      <w:color w:val="0768A9"/>
      <w:kern w:val="32"/>
      <w:sz w:val="32"/>
      <w:szCs w:val="32"/>
    </w:rPr>
  </w:style>
  <w:style w:type="character" w:customStyle="1" w:styleId="Heading2Char">
    <w:name w:val="Heading 2 Char"/>
    <w:basedOn w:val="DefaultParagraphFont"/>
    <w:link w:val="Heading2"/>
    <w:rsid w:val="000B6F10"/>
    <w:rPr>
      <w:rFonts w:asciiTheme="minorHAnsi" w:eastAsia="MS Gothic" w:hAnsiTheme="minorHAnsi" w:cs="Arial"/>
      <w:b/>
      <w:bCs/>
      <w:i/>
      <w:iCs/>
      <w:color w:val="569319"/>
      <w:kern w:val="2"/>
      <w:sz w:val="28"/>
      <w:szCs w:val="28"/>
    </w:rPr>
  </w:style>
  <w:style w:type="character" w:customStyle="1" w:styleId="FooterChar">
    <w:name w:val="Footer Char"/>
    <w:basedOn w:val="DefaultParagraphFont"/>
    <w:link w:val="Footer"/>
    <w:uiPriority w:val="99"/>
    <w:rsid w:val="005A5115"/>
    <w:rPr>
      <w:rFonts w:asciiTheme="minorHAnsi" w:eastAsia="MS Gothic" w:hAnsiTheme="minorHAnsi" w:cs="MS Gothic"/>
      <w:kern w:val="2"/>
      <w:sz w:val="24"/>
      <w:szCs w:val="21"/>
    </w:rPr>
  </w:style>
  <w:style w:type="character" w:customStyle="1" w:styleId="HeaderChar">
    <w:name w:val="Header Char"/>
    <w:basedOn w:val="DefaultParagraphFont"/>
    <w:link w:val="Header"/>
    <w:uiPriority w:val="99"/>
    <w:rsid w:val="00344582"/>
    <w:rPr>
      <w:rFonts w:asciiTheme="minorHAnsi" w:eastAsia="MS Gothic" w:hAnsiTheme="minorHAnsi" w:cs="MS Gothic"/>
      <w:kern w:val="2"/>
      <w:sz w:val="24"/>
      <w:szCs w:val="21"/>
    </w:rPr>
  </w:style>
  <w:style w:type="character" w:styleId="FollowedHyperlink">
    <w:name w:val="FollowedHyperlink"/>
    <w:basedOn w:val="DefaultParagraphFont"/>
    <w:rsid w:val="00E94D15"/>
    <w:rPr>
      <w:color w:val="800080" w:themeColor="followedHyperlink"/>
      <w:u w:val="single"/>
    </w:rPr>
  </w:style>
  <w:style w:type="paragraph" w:customStyle="1" w:styleId="OddFooterStyle">
    <w:name w:val="OddFooter Style"/>
    <w:basedOn w:val="Footer"/>
    <w:link w:val="OddFooterStyleChar"/>
    <w:qFormat/>
    <w:rsid w:val="00B33602"/>
    <w:pPr>
      <w:tabs>
        <w:tab w:val="clear" w:pos="4320"/>
        <w:tab w:val="clear" w:pos="8640"/>
        <w:tab w:val="right" w:pos="8820"/>
      </w:tabs>
    </w:pPr>
    <w:rPr>
      <w:rFonts w:ascii="Latha" w:hAnsi="Latha" w:cs="Latha"/>
      <w:b/>
      <w:color w:val="6EBB1F"/>
      <w:szCs w:val="24"/>
    </w:rPr>
  </w:style>
  <w:style w:type="paragraph" w:customStyle="1" w:styleId="EvenFooterStyle">
    <w:name w:val="Even Footer Style"/>
    <w:basedOn w:val="Footer"/>
    <w:link w:val="EvenFooterStyleChar"/>
    <w:qFormat/>
    <w:rsid w:val="00B33602"/>
    <w:pPr>
      <w:tabs>
        <w:tab w:val="clear" w:pos="4320"/>
        <w:tab w:val="clear" w:pos="8640"/>
        <w:tab w:val="right" w:pos="9360"/>
      </w:tabs>
      <w:ind w:left="180"/>
    </w:pPr>
    <w:rPr>
      <w:rFonts w:ascii="Latha" w:hAnsi="Latha" w:cstheme="minorBidi"/>
      <w:b/>
      <w:noProof/>
      <w:color w:val="6EBB1F"/>
      <w:szCs w:val="22"/>
    </w:rPr>
  </w:style>
  <w:style w:type="character" w:customStyle="1" w:styleId="OddFooterStyleChar">
    <w:name w:val="OddFooter Style Char"/>
    <w:basedOn w:val="FooterChar"/>
    <w:link w:val="OddFooterStyle"/>
    <w:rsid w:val="00B33602"/>
    <w:rPr>
      <w:rFonts w:ascii="Latha" w:eastAsia="MS Gothic" w:hAnsi="Latha" w:cs="Latha"/>
      <w:b/>
      <w:color w:val="6EBB1F"/>
      <w:kern w:val="2"/>
      <w:sz w:val="24"/>
      <w:szCs w:val="24"/>
    </w:rPr>
  </w:style>
  <w:style w:type="character" w:customStyle="1" w:styleId="EvenFooterStyleChar">
    <w:name w:val="Even Footer Style Char"/>
    <w:basedOn w:val="FooterChar"/>
    <w:link w:val="EvenFooterStyle"/>
    <w:rsid w:val="00B33602"/>
    <w:rPr>
      <w:rFonts w:ascii="Latha" w:eastAsia="MS Gothic" w:hAnsi="Latha" w:cstheme="minorBidi"/>
      <w:b/>
      <w:noProof/>
      <w:color w:val="6EBB1F"/>
      <w:kern w:val="2"/>
      <w:sz w:val="24"/>
      <w:szCs w:val="22"/>
    </w:rPr>
  </w:style>
  <w:style w:type="paragraph" w:styleId="ListParagraph">
    <w:name w:val="List Paragraph"/>
    <w:basedOn w:val="Normal"/>
    <w:link w:val="ListParagraphChar"/>
    <w:uiPriority w:val="34"/>
    <w:qFormat/>
    <w:rsid w:val="00FB5863"/>
    <w:pPr>
      <w:ind w:left="720"/>
      <w:contextualSpacing/>
    </w:pPr>
  </w:style>
  <w:style w:type="paragraph" w:customStyle="1" w:styleId="IntroObjectives">
    <w:name w:val="Intro Objectives"/>
    <w:basedOn w:val="Normal"/>
    <w:qFormat/>
    <w:rsid w:val="00E16196"/>
    <w:pPr>
      <w:spacing w:line="360" w:lineRule="auto"/>
    </w:pPr>
    <w:rPr>
      <w:rFonts w:cs="Arial"/>
      <w:b/>
      <w:color w:val="0768A9"/>
      <w:sz w:val="32"/>
      <w:szCs w:val="32"/>
    </w:rPr>
  </w:style>
  <w:style w:type="character" w:customStyle="1" w:styleId="Heading4Char">
    <w:name w:val="Heading 4 Char"/>
    <w:basedOn w:val="DefaultParagraphFont"/>
    <w:link w:val="Heading4"/>
    <w:rsid w:val="00FB5034"/>
    <w:rPr>
      <w:rFonts w:asciiTheme="minorHAnsi" w:eastAsia="MS Gothic" w:hAnsiTheme="minorHAnsi"/>
      <w:b/>
      <w:bCs/>
      <w:kern w:val="2"/>
      <w:sz w:val="24"/>
      <w:szCs w:val="28"/>
    </w:rPr>
  </w:style>
  <w:style w:type="paragraph" w:customStyle="1" w:styleId="Default">
    <w:name w:val="Default"/>
    <w:rsid w:val="000E6531"/>
    <w:pPr>
      <w:widowControl w:val="0"/>
      <w:autoSpaceDE w:val="0"/>
      <w:autoSpaceDN w:val="0"/>
      <w:adjustRightInd w:val="0"/>
    </w:pPr>
    <w:rPr>
      <w:rFonts w:ascii="Calibri" w:eastAsiaTheme="minorEastAsia" w:hAnsi="Calibri" w:cs="Calibri"/>
      <w:color w:val="000000"/>
      <w:sz w:val="24"/>
      <w:szCs w:val="24"/>
    </w:rPr>
  </w:style>
  <w:style w:type="paragraph" w:styleId="NoSpacing">
    <w:name w:val="No Spacing"/>
    <w:link w:val="NoSpacingChar"/>
    <w:uiPriority w:val="1"/>
    <w:qFormat/>
    <w:rsid w:val="006647C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647CD"/>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6647CD"/>
    <w:rPr>
      <w:color w:val="808080"/>
    </w:rPr>
  </w:style>
  <w:style w:type="character" w:styleId="CommentReference">
    <w:name w:val="annotation reference"/>
    <w:basedOn w:val="DefaultParagraphFont"/>
    <w:rsid w:val="00093635"/>
    <w:rPr>
      <w:sz w:val="16"/>
      <w:szCs w:val="16"/>
    </w:rPr>
  </w:style>
  <w:style w:type="paragraph" w:styleId="CommentText">
    <w:name w:val="annotation text"/>
    <w:basedOn w:val="Normal"/>
    <w:link w:val="CommentTextChar"/>
    <w:rsid w:val="00093635"/>
    <w:rPr>
      <w:sz w:val="20"/>
      <w:szCs w:val="20"/>
    </w:rPr>
  </w:style>
  <w:style w:type="character" w:customStyle="1" w:styleId="CommentTextChar">
    <w:name w:val="Comment Text Char"/>
    <w:basedOn w:val="DefaultParagraphFont"/>
    <w:link w:val="CommentText"/>
    <w:rsid w:val="00093635"/>
    <w:rPr>
      <w:rFonts w:asciiTheme="minorHAnsi" w:eastAsia="MS Gothic" w:hAnsiTheme="minorHAnsi" w:cs="MS Gothic"/>
      <w:kern w:val="2"/>
    </w:rPr>
  </w:style>
  <w:style w:type="paragraph" w:styleId="CommentSubject">
    <w:name w:val="annotation subject"/>
    <w:basedOn w:val="CommentText"/>
    <w:next w:val="CommentText"/>
    <w:link w:val="CommentSubjectChar"/>
    <w:rsid w:val="00093635"/>
    <w:rPr>
      <w:b/>
      <w:bCs/>
    </w:rPr>
  </w:style>
  <w:style w:type="character" w:customStyle="1" w:styleId="CommentSubjectChar">
    <w:name w:val="Comment Subject Char"/>
    <w:basedOn w:val="CommentTextChar"/>
    <w:link w:val="CommentSubject"/>
    <w:rsid w:val="00093635"/>
    <w:rPr>
      <w:rFonts w:asciiTheme="minorHAnsi" w:eastAsia="MS Gothic" w:hAnsiTheme="minorHAnsi" w:cs="MS Gothic"/>
      <w:b/>
      <w:bCs/>
      <w:kern w:val="2"/>
    </w:rPr>
  </w:style>
  <w:style w:type="paragraph" w:styleId="Revision">
    <w:name w:val="Revision"/>
    <w:hidden/>
    <w:uiPriority w:val="99"/>
    <w:semiHidden/>
    <w:rsid w:val="00402C2D"/>
    <w:rPr>
      <w:rFonts w:asciiTheme="minorHAnsi" w:eastAsia="MS Gothic" w:hAnsiTheme="minorHAnsi" w:cs="MS Gothic"/>
      <w:kern w:val="2"/>
      <w:sz w:val="24"/>
      <w:szCs w:val="21"/>
    </w:rPr>
  </w:style>
  <w:style w:type="character" w:styleId="Strong">
    <w:name w:val="Strong"/>
    <w:basedOn w:val="DefaultParagraphFont"/>
    <w:qFormat/>
    <w:rsid w:val="00910AB6"/>
    <w:rPr>
      <w:b/>
      <w:bCs/>
    </w:rPr>
  </w:style>
  <w:style w:type="character" w:customStyle="1" w:styleId="ListParagraphChar">
    <w:name w:val="List Paragraph Char"/>
    <w:basedOn w:val="DefaultParagraphFont"/>
    <w:link w:val="ListParagraph"/>
    <w:uiPriority w:val="34"/>
    <w:rsid w:val="00862825"/>
    <w:rPr>
      <w:rFonts w:asciiTheme="minorHAnsi" w:eastAsia="MS Gothic" w:hAnsiTheme="minorHAnsi" w:cs="MS Gothic"/>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273">
      <w:bodyDiv w:val="1"/>
      <w:marLeft w:val="0"/>
      <w:marRight w:val="0"/>
      <w:marTop w:val="0"/>
      <w:marBottom w:val="0"/>
      <w:divBdr>
        <w:top w:val="none" w:sz="0" w:space="0" w:color="auto"/>
        <w:left w:val="none" w:sz="0" w:space="0" w:color="auto"/>
        <w:bottom w:val="none" w:sz="0" w:space="0" w:color="auto"/>
        <w:right w:val="none" w:sz="0" w:space="0" w:color="auto"/>
      </w:divBdr>
    </w:div>
    <w:div w:id="128478006">
      <w:bodyDiv w:val="1"/>
      <w:marLeft w:val="0"/>
      <w:marRight w:val="0"/>
      <w:marTop w:val="0"/>
      <w:marBottom w:val="0"/>
      <w:divBdr>
        <w:top w:val="none" w:sz="0" w:space="0" w:color="auto"/>
        <w:left w:val="none" w:sz="0" w:space="0" w:color="auto"/>
        <w:bottom w:val="none" w:sz="0" w:space="0" w:color="auto"/>
        <w:right w:val="none" w:sz="0" w:space="0" w:color="auto"/>
      </w:divBdr>
    </w:div>
    <w:div w:id="179200738">
      <w:bodyDiv w:val="1"/>
      <w:marLeft w:val="0"/>
      <w:marRight w:val="0"/>
      <w:marTop w:val="0"/>
      <w:marBottom w:val="0"/>
      <w:divBdr>
        <w:top w:val="none" w:sz="0" w:space="0" w:color="auto"/>
        <w:left w:val="none" w:sz="0" w:space="0" w:color="auto"/>
        <w:bottom w:val="none" w:sz="0" w:space="0" w:color="auto"/>
        <w:right w:val="none" w:sz="0" w:space="0" w:color="auto"/>
      </w:divBdr>
    </w:div>
    <w:div w:id="229271334">
      <w:bodyDiv w:val="1"/>
      <w:marLeft w:val="0"/>
      <w:marRight w:val="0"/>
      <w:marTop w:val="0"/>
      <w:marBottom w:val="0"/>
      <w:divBdr>
        <w:top w:val="none" w:sz="0" w:space="0" w:color="auto"/>
        <w:left w:val="none" w:sz="0" w:space="0" w:color="auto"/>
        <w:bottom w:val="none" w:sz="0" w:space="0" w:color="auto"/>
        <w:right w:val="none" w:sz="0" w:space="0" w:color="auto"/>
      </w:divBdr>
    </w:div>
    <w:div w:id="323047134">
      <w:bodyDiv w:val="1"/>
      <w:marLeft w:val="0"/>
      <w:marRight w:val="0"/>
      <w:marTop w:val="0"/>
      <w:marBottom w:val="0"/>
      <w:divBdr>
        <w:top w:val="none" w:sz="0" w:space="0" w:color="auto"/>
        <w:left w:val="none" w:sz="0" w:space="0" w:color="auto"/>
        <w:bottom w:val="none" w:sz="0" w:space="0" w:color="auto"/>
        <w:right w:val="none" w:sz="0" w:space="0" w:color="auto"/>
      </w:divBdr>
    </w:div>
    <w:div w:id="715205024">
      <w:bodyDiv w:val="1"/>
      <w:marLeft w:val="0"/>
      <w:marRight w:val="0"/>
      <w:marTop w:val="0"/>
      <w:marBottom w:val="0"/>
      <w:divBdr>
        <w:top w:val="none" w:sz="0" w:space="0" w:color="auto"/>
        <w:left w:val="none" w:sz="0" w:space="0" w:color="auto"/>
        <w:bottom w:val="none" w:sz="0" w:space="0" w:color="auto"/>
        <w:right w:val="none" w:sz="0" w:space="0" w:color="auto"/>
      </w:divBdr>
    </w:div>
    <w:div w:id="746535202">
      <w:bodyDiv w:val="1"/>
      <w:marLeft w:val="0"/>
      <w:marRight w:val="0"/>
      <w:marTop w:val="0"/>
      <w:marBottom w:val="0"/>
      <w:divBdr>
        <w:top w:val="none" w:sz="0" w:space="0" w:color="auto"/>
        <w:left w:val="none" w:sz="0" w:space="0" w:color="auto"/>
        <w:bottom w:val="none" w:sz="0" w:space="0" w:color="auto"/>
        <w:right w:val="none" w:sz="0" w:space="0" w:color="auto"/>
      </w:divBdr>
    </w:div>
    <w:div w:id="876238595">
      <w:bodyDiv w:val="1"/>
      <w:marLeft w:val="0"/>
      <w:marRight w:val="0"/>
      <w:marTop w:val="0"/>
      <w:marBottom w:val="0"/>
      <w:divBdr>
        <w:top w:val="none" w:sz="0" w:space="0" w:color="auto"/>
        <w:left w:val="none" w:sz="0" w:space="0" w:color="auto"/>
        <w:bottom w:val="none" w:sz="0" w:space="0" w:color="auto"/>
        <w:right w:val="none" w:sz="0" w:space="0" w:color="auto"/>
      </w:divBdr>
    </w:div>
    <w:div w:id="1125349086">
      <w:bodyDiv w:val="1"/>
      <w:marLeft w:val="0"/>
      <w:marRight w:val="0"/>
      <w:marTop w:val="0"/>
      <w:marBottom w:val="0"/>
      <w:divBdr>
        <w:top w:val="none" w:sz="0" w:space="0" w:color="auto"/>
        <w:left w:val="none" w:sz="0" w:space="0" w:color="auto"/>
        <w:bottom w:val="none" w:sz="0" w:space="0" w:color="auto"/>
        <w:right w:val="none" w:sz="0" w:space="0" w:color="auto"/>
      </w:divBdr>
    </w:div>
    <w:div w:id="1129711295">
      <w:bodyDiv w:val="1"/>
      <w:marLeft w:val="0"/>
      <w:marRight w:val="0"/>
      <w:marTop w:val="0"/>
      <w:marBottom w:val="0"/>
      <w:divBdr>
        <w:top w:val="none" w:sz="0" w:space="0" w:color="auto"/>
        <w:left w:val="none" w:sz="0" w:space="0" w:color="auto"/>
        <w:bottom w:val="none" w:sz="0" w:space="0" w:color="auto"/>
        <w:right w:val="none" w:sz="0" w:space="0" w:color="auto"/>
      </w:divBdr>
    </w:div>
    <w:div w:id="1264653432">
      <w:bodyDiv w:val="1"/>
      <w:marLeft w:val="0"/>
      <w:marRight w:val="0"/>
      <w:marTop w:val="0"/>
      <w:marBottom w:val="0"/>
      <w:divBdr>
        <w:top w:val="none" w:sz="0" w:space="0" w:color="auto"/>
        <w:left w:val="none" w:sz="0" w:space="0" w:color="auto"/>
        <w:bottom w:val="none" w:sz="0" w:space="0" w:color="auto"/>
        <w:right w:val="none" w:sz="0" w:space="0" w:color="auto"/>
      </w:divBdr>
    </w:div>
    <w:div w:id="1326517086">
      <w:bodyDiv w:val="1"/>
      <w:marLeft w:val="0"/>
      <w:marRight w:val="0"/>
      <w:marTop w:val="0"/>
      <w:marBottom w:val="0"/>
      <w:divBdr>
        <w:top w:val="none" w:sz="0" w:space="0" w:color="auto"/>
        <w:left w:val="none" w:sz="0" w:space="0" w:color="auto"/>
        <w:bottom w:val="none" w:sz="0" w:space="0" w:color="auto"/>
        <w:right w:val="none" w:sz="0" w:space="0" w:color="auto"/>
      </w:divBdr>
    </w:div>
    <w:div w:id="1361737374">
      <w:bodyDiv w:val="1"/>
      <w:marLeft w:val="0"/>
      <w:marRight w:val="0"/>
      <w:marTop w:val="0"/>
      <w:marBottom w:val="0"/>
      <w:divBdr>
        <w:top w:val="none" w:sz="0" w:space="0" w:color="auto"/>
        <w:left w:val="none" w:sz="0" w:space="0" w:color="auto"/>
        <w:bottom w:val="none" w:sz="0" w:space="0" w:color="auto"/>
        <w:right w:val="none" w:sz="0" w:space="0" w:color="auto"/>
      </w:divBdr>
    </w:div>
    <w:div w:id="1416899950">
      <w:bodyDiv w:val="1"/>
      <w:marLeft w:val="0"/>
      <w:marRight w:val="0"/>
      <w:marTop w:val="0"/>
      <w:marBottom w:val="0"/>
      <w:divBdr>
        <w:top w:val="none" w:sz="0" w:space="0" w:color="auto"/>
        <w:left w:val="none" w:sz="0" w:space="0" w:color="auto"/>
        <w:bottom w:val="none" w:sz="0" w:space="0" w:color="auto"/>
        <w:right w:val="none" w:sz="0" w:space="0" w:color="auto"/>
      </w:divBdr>
    </w:div>
    <w:div w:id="1459838561">
      <w:bodyDiv w:val="1"/>
      <w:marLeft w:val="0"/>
      <w:marRight w:val="0"/>
      <w:marTop w:val="0"/>
      <w:marBottom w:val="0"/>
      <w:divBdr>
        <w:top w:val="none" w:sz="0" w:space="0" w:color="auto"/>
        <w:left w:val="none" w:sz="0" w:space="0" w:color="auto"/>
        <w:bottom w:val="none" w:sz="0" w:space="0" w:color="auto"/>
        <w:right w:val="none" w:sz="0" w:space="0" w:color="auto"/>
      </w:divBdr>
    </w:div>
    <w:div w:id="1483279716">
      <w:bodyDiv w:val="1"/>
      <w:marLeft w:val="0"/>
      <w:marRight w:val="0"/>
      <w:marTop w:val="0"/>
      <w:marBottom w:val="0"/>
      <w:divBdr>
        <w:top w:val="none" w:sz="0" w:space="0" w:color="auto"/>
        <w:left w:val="none" w:sz="0" w:space="0" w:color="auto"/>
        <w:bottom w:val="none" w:sz="0" w:space="0" w:color="auto"/>
        <w:right w:val="none" w:sz="0" w:space="0" w:color="auto"/>
      </w:divBdr>
    </w:div>
    <w:div w:id="1556623850">
      <w:bodyDiv w:val="1"/>
      <w:marLeft w:val="0"/>
      <w:marRight w:val="0"/>
      <w:marTop w:val="0"/>
      <w:marBottom w:val="0"/>
      <w:divBdr>
        <w:top w:val="none" w:sz="0" w:space="0" w:color="auto"/>
        <w:left w:val="none" w:sz="0" w:space="0" w:color="auto"/>
        <w:bottom w:val="none" w:sz="0" w:space="0" w:color="auto"/>
        <w:right w:val="none" w:sz="0" w:space="0" w:color="auto"/>
      </w:divBdr>
    </w:div>
    <w:div w:id="1566646408">
      <w:bodyDiv w:val="1"/>
      <w:marLeft w:val="0"/>
      <w:marRight w:val="0"/>
      <w:marTop w:val="0"/>
      <w:marBottom w:val="0"/>
      <w:divBdr>
        <w:top w:val="none" w:sz="0" w:space="0" w:color="auto"/>
        <w:left w:val="none" w:sz="0" w:space="0" w:color="auto"/>
        <w:bottom w:val="none" w:sz="0" w:space="0" w:color="auto"/>
        <w:right w:val="none" w:sz="0" w:space="0" w:color="auto"/>
      </w:divBdr>
    </w:div>
    <w:div w:id="1618560331">
      <w:bodyDiv w:val="1"/>
      <w:marLeft w:val="0"/>
      <w:marRight w:val="0"/>
      <w:marTop w:val="0"/>
      <w:marBottom w:val="0"/>
      <w:divBdr>
        <w:top w:val="none" w:sz="0" w:space="0" w:color="auto"/>
        <w:left w:val="none" w:sz="0" w:space="0" w:color="auto"/>
        <w:bottom w:val="none" w:sz="0" w:space="0" w:color="auto"/>
        <w:right w:val="none" w:sz="0" w:space="0" w:color="auto"/>
      </w:divBdr>
      <w:divsChild>
        <w:div w:id="19764456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4391948">
      <w:bodyDiv w:val="1"/>
      <w:marLeft w:val="0"/>
      <w:marRight w:val="0"/>
      <w:marTop w:val="0"/>
      <w:marBottom w:val="0"/>
      <w:divBdr>
        <w:top w:val="none" w:sz="0" w:space="0" w:color="auto"/>
        <w:left w:val="none" w:sz="0" w:space="0" w:color="auto"/>
        <w:bottom w:val="none" w:sz="0" w:space="0" w:color="auto"/>
        <w:right w:val="none" w:sz="0" w:space="0" w:color="auto"/>
      </w:divBdr>
    </w:div>
    <w:div w:id="2032681030">
      <w:bodyDiv w:val="1"/>
      <w:marLeft w:val="0"/>
      <w:marRight w:val="0"/>
      <w:marTop w:val="0"/>
      <w:marBottom w:val="0"/>
      <w:divBdr>
        <w:top w:val="none" w:sz="0" w:space="0" w:color="auto"/>
        <w:left w:val="none" w:sz="0" w:space="0" w:color="auto"/>
        <w:bottom w:val="none" w:sz="0" w:space="0" w:color="auto"/>
        <w:right w:val="none" w:sz="0" w:space="0" w:color="auto"/>
      </w:divBdr>
    </w:div>
    <w:div w:id="20670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tiff"/><Relationship Id="rId26" Type="http://schemas.openxmlformats.org/officeDocument/2006/relationships/image" Target="media/image13.tiff"/><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8.tiff"/><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rtal.cchaxcess.com/SUI/Login.aspx" TargetMode="External"/><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yperlink" Target="http://www.microsoft.com/silverlight/get-started/install/default.aspx" TargetMode="External"/><Relationship Id="rId20" Type="http://schemas.openxmlformats.org/officeDocument/2006/relationships/image" Target="media/image7.png"/><Relationship Id="rId29" Type="http://schemas.openxmlformats.org/officeDocument/2006/relationships/oleObject" Target="embeddings/oleObject1.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s://portal.cchaxcess.com/Portal/default.aspx"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gif"/><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Kingsley\Desktop\Best%20Practices\SAP\Updated%20End%20User%20Guide\2010_CCH_TC_ProSystem%20fx%20Training_Guide_Template_1Mr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2015-06-15T00:00:00</PublishDate>
  <Abstract>This document is intended for CCH Customers licensed to use CCH Axcess Portal.  The document is a template ready for customers to customize and distribute to their clients.  To begin, search for “FirmName” and replace with the actual business name. Customize the cover page and text within the guide as appropriate to meet your firm policies.  After the guide is customized it is recommended that the final document be converted to a PDF file for distribution to clients. This document is composed of multiple parts including a quick start guide and an advanced section for clients with more complex portal requirements. Portions of this document may be delivered to clients based on their needs. Individual tax clients may only need the system requirements and quick start section, whereas business clients with more complex needs will benefit from the entire document.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4B814B71810D418899EFABE1003AB2" ma:contentTypeVersion="0" ma:contentTypeDescription="Create a new document." ma:contentTypeScope="" ma:versionID="7c17cb76dcc200e7bb93c984226e7111">
  <xsd:schema xmlns:xsd="http://www.w3.org/2001/XMLSchema" xmlns:xs="http://www.w3.org/2001/XMLSchema" xmlns:p="http://schemas.microsoft.com/office/2006/metadata/properties" xmlns:ns1="http://schemas.microsoft.com/sharepoint/v3" targetNamespace="http://schemas.microsoft.com/office/2006/metadata/properties" ma:root="true" ma:fieldsID="dca435761b1457af2349dc00af9badb3"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description="" ma:hidden="true" ma:internalName="xd_Signature" ma:readOnly="true">
      <xsd:simpleType>
        <xsd:restriction base="dms:Boolean"/>
      </xsd:simpleType>
    </xsd:element>
    <xsd:element name="ParentVersionString" ma:index="20" nillable="true" ma:displayName="Source Version (Converted Document)" ma:hidden="true" ma:list="Docs" ma:internalName="ParentVersionString" ma:readOnly="true" ma:showField="ParentVersionString">
      <xsd:simpleType>
        <xsd:restriction base="dms:Lookup"/>
      </xsd:simpleType>
    </xsd:element>
    <xsd:element name="ParentLeafName" ma:index="21" nillable="true" ma:displayName="Source Name (Converted Document)" ma:hidden="true" ma:list="Docs" ma:internalName="ParentLeafName" ma:readOnly="true" ma:showField="ParentLeafName">
      <xsd:simpleType>
        <xsd:restriction base="dms:Lookup"/>
      </xsd:simpleType>
    </xsd:element>
    <xsd:element name="ID" ma:index="22" nillable="true" ma:displayName="ID" ma:internalName="ID" ma:readOnly="true">
      <xsd:simpleType>
        <xsd:restriction base="dms:Unknown"/>
      </xsd:simpleType>
    </xsd:element>
    <xsd:element name="Author" ma:index="2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5" nillable="true" ma:displayName="Has Copy Destinations" ma:hidden="true" ma:internalName="_HasCopyDestinations" ma:readOnly="true">
      <xsd:simpleType>
        <xsd:restriction base="dms:Boolean"/>
      </xsd:simpleType>
    </xsd:element>
    <xsd:element name="_CopySource" ma:index="26" nillable="true" ma:displayName="Copy Source" ma:internalName="_CopySource" ma:readOnly="true">
      <xsd:simpleType>
        <xsd:restriction base="dms:Text"/>
      </xsd:simpleType>
    </xsd:element>
    <xsd:element name="_ModerationStatus" ma:index="27" nillable="true" ma:displayName="Approval Status" ma:default="0" ma:hidden="true" ma:internalName="_ModerationStatus" ma:readOnly="true">
      <xsd:simpleType>
        <xsd:restriction base="dms:Unknown"/>
      </xsd:simpleType>
    </xsd:element>
    <xsd:element name="FileRef" ma:index="28" nillable="true" ma:displayName="URL Path" ma:hidden="true" ma:list="Docs" ma:internalName="FileRef" ma:readOnly="true" ma:showField="FullUrl">
      <xsd:simpleType>
        <xsd:restriction base="dms:Lookup"/>
      </xsd:simpleType>
    </xsd:element>
    <xsd:element name="FileDirRef" ma:index="29" nillable="true" ma:displayName="Path" ma:hidden="true" ma:list="Docs" ma:internalName="FileDirRef" ma:readOnly="true" ma:showField="DirName">
      <xsd:simpleType>
        <xsd:restriction base="dms:Lookup"/>
      </xsd:simpleType>
    </xsd:element>
    <xsd:element name="Last_x0020_Modified" ma:index="30" nillable="true" ma:displayName="Modified" ma:format="TRUE" ma:hidden="true" ma:list="Docs" ma:internalName="Last_x0020_Modified" ma:readOnly="true" ma:showField="TimeLastModified">
      <xsd:simpleType>
        <xsd:restriction base="dms:Lookup"/>
      </xsd:simpleType>
    </xsd:element>
    <xsd:element name="Created_x0020_Date" ma:index="31" nillable="true" ma:displayName="Created" ma:format="TRUE" ma:hidden="true" ma:list="Docs" ma:internalName="Created_x0020_Date" ma:readOnly="true" ma:showField="TimeCreated">
      <xsd:simpleType>
        <xsd:restriction base="dms:Lookup"/>
      </xsd:simpleType>
    </xsd:element>
    <xsd:element name="File_x0020_Size" ma:index="32" nillable="true" ma:displayName="File Size" ma:format="TRUE" ma:hidden="true" ma:list="Docs" ma:internalName="File_x0020_Size" ma:readOnly="true" ma:showField="SizeInKB">
      <xsd:simpleType>
        <xsd:restriction base="dms:Lookup"/>
      </xsd:simpleType>
    </xsd:element>
    <xsd:element name="FSObjType" ma:index="33" nillable="true" ma:displayName="Item Type" ma:hidden="true" ma:list="Docs" ma:internalName="FSObjType" ma:readOnly="true" ma:showField="FSType">
      <xsd:simpleType>
        <xsd:restriction base="dms:Lookup"/>
      </xsd:simpleType>
    </xsd:element>
    <xsd:element name="CheckedOutUserId" ma:index="34" nillable="true" ma:displayName="ID of the User who has the item Checked Out" ma:hidden="true" ma:list="Docs" ma:internalName="CheckedOutUserId" ma:readOnly="true" ma:showField="CheckoutUserId">
      <xsd:simpleType>
        <xsd:restriction base="dms:Lookup"/>
      </xsd:simpleType>
    </xsd:element>
    <xsd:element name="IsCheckedoutToLocal" ma:index="35" nillable="true" ma:displayName="Is Checked out to local" ma:hidden="true" ma:list="Docs" ma:internalName="IsCheckedoutToLocal" ma:readOnly="true" ma:showField="IsCheckoutToLocal">
      <xsd:simpleType>
        <xsd:restriction base="dms:Lookup"/>
      </xsd:simpleType>
    </xsd:element>
    <xsd:element name="CheckoutUser" ma:index="36"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7" nillable="true" ma:displayName="Unique Id" ma:hidden="true" ma:list="Docs" ma:internalName="UniqueId" ma:readOnly="true" ma:showField="Unique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_SourceUrl xmlns="http://schemas.microsoft.com/sharepoint/v3" xsi:nil="true"/>
    <xd_ProgID xmlns="http://schemas.microsoft.com/sharepoint/v3" xsi:nil="true"/>
    <Order xmlns="http://schemas.microsoft.com/sharepoint/v3">75600</Order>
    <_SharedFileIndex xmlns="http://schemas.microsoft.com/sharepoint/v3" xsi:nil="true"/>
    <MetaInfo xmlns="http://schemas.microsoft.com/sharepoint/v3" xsi:nil="true"/>
    <_CopySource xmlns="http://schemas.microsoft.com/sharepoint/v3" xsi:nil="true"/>
    <ContentTypeId xmlns="http://schemas.microsoft.com/sharepoint/v3">0x0101002D4B814B71810D418899EFABE1003AB2</ContentTyp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D92104-F6DD-4794-B909-7FD3BF78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90ADF-831B-4A1D-9B69-989FA68756F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9546A72-F49C-4083-BC88-6577F5E0A44B}">
  <ds:schemaRefs>
    <ds:schemaRef ds:uri="http://schemas.microsoft.com/sharepoint/v3/contenttype/forms"/>
  </ds:schemaRefs>
</ds:datastoreItem>
</file>

<file path=customXml/itemProps5.xml><?xml version="1.0" encoding="utf-8"?>
<ds:datastoreItem xmlns:ds="http://schemas.openxmlformats.org/officeDocument/2006/customXml" ds:itemID="{E5A520A2-0F6A-4C7E-B798-64C5918D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2010_CCH_TC_ProSystem fx Training_Guide_Template_1Mrgn.dotx</Template>
  <TotalTime>66</TotalTime>
  <Pages>1</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CCH Axcess Portal Client User Guide</vt:lpstr>
    </vt:vector>
  </TitlesOfParts>
  <Company>Firm Name</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Axcess Portal Client User Guide</dc:title>
  <dc:creator>Damon Russel</dc:creator>
  <cp:lastModifiedBy>Baker, Kara</cp:lastModifiedBy>
  <cp:revision>6</cp:revision>
  <cp:lastPrinted>2010-02-14T20:39:00Z</cp:lastPrinted>
  <dcterms:created xsi:type="dcterms:W3CDTF">2015-06-14T18:00:00Z</dcterms:created>
  <dcterms:modified xsi:type="dcterms:W3CDTF">2016-03-10T19:17:00Z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0x0101008E9D51963A5DCC4AA3C137E661439EA7</vt:lpwstr>
  </property>
  <property fmtid="{D5CDD505-2E9C-101B-9397-08002B2CF9AE}" pid="3" name="TemplateUrl">
    <vt:lpwstr/>
  </property>
  <property fmtid="{D5CDD505-2E9C-101B-9397-08002B2CF9AE}" pid="4" name="Order">
    <vt:r8>75600</vt:r8>
  </property>
  <property fmtid="{D5CDD505-2E9C-101B-9397-08002B2CF9AE}" pid="5" name="xd_ProgID">
    <vt:lpwstr/>
  </property>
  <property fmtid="{D5CDD505-2E9C-101B-9397-08002B2CF9AE}" pid="6" name="_CopySource">
    <vt:lpwstr/>
  </property>
</Properties>
</file>